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BA1E8" w14:textId="1403EC79" w:rsidR="00C50344" w:rsidRPr="00454E09" w:rsidRDefault="00B844C3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>Animal Habitat</w:t>
      </w:r>
      <w:r w:rsidR="002C1B1B">
        <w:rPr>
          <w:i/>
        </w:rPr>
        <w:t>s</w:t>
      </w:r>
      <w:r w:rsidR="00B6473B"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3B6FC8DE" w14:textId="77777777" w:rsidR="00C50344" w:rsidRPr="00C50344" w:rsidRDefault="00C50344" w:rsidP="00C50344"/>
    <w:p w14:paraId="4A79BDB8" w14:textId="2A18F693" w:rsidR="00734D67" w:rsidRPr="00D97907" w:rsidRDefault="00734D67" w:rsidP="00454E09">
      <w:pPr>
        <w:pStyle w:val="BodyText"/>
        <w:rPr>
          <w:b/>
        </w:rPr>
      </w:pPr>
      <w:r w:rsidRPr="00D97907">
        <w:rPr>
          <w:b/>
        </w:rPr>
        <w:t>In this investigation</w:t>
      </w:r>
      <w:r w:rsidR="009F7C93" w:rsidRPr="00D97907">
        <w:rPr>
          <w:b/>
        </w:rPr>
        <w:t>,</w:t>
      </w:r>
      <w:r w:rsidR="00351C9E" w:rsidRPr="00D97907">
        <w:rPr>
          <w:b/>
        </w:rPr>
        <w:t xml:space="preserve"> </w:t>
      </w:r>
      <w:r w:rsidR="00D97907">
        <w:rPr>
          <w:b/>
        </w:rPr>
        <w:t xml:space="preserve">living things </w:t>
      </w:r>
      <w:r w:rsidR="002B7E3E">
        <w:rPr>
          <w:b/>
        </w:rPr>
        <w:t xml:space="preserve">that live in particular habitats </w:t>
      </w:r>
      <w:r w:rsidR="00351C9E" w:rsidRPr="00D97907">
        <w:rPr>
          <w:b/>
        </w:rPr>
        <w:t>are investigated in</w:t>
      </w:r>
      <w:r w:rsidR="00490C4E" w:rsidRPr="00D97907">
        <w:rPr>
          <w:b/>
        </w:rPr>
        <w:t xml:space="preserve"> the context </w:t>
      </w:r>
      <w:r w:rsidR="005801C8">
        <w:rPr>
          <w:b/>
        </w:rPr>
        <w:t>of habitats being</w:t>
      </w:r>
      <w:r w:rsidR="002B7E3E">
        <w:rPr>
          <w:b/>
        </w:rPr>
        <w:t xml:space="preserve"> places that provide for the many needs of living things and their survival</w:t>
      </w:r>
      <w:r w:rsidR="00351C9E" w:rsidRPr="00D97907">
        <w:rPr>
          <w:b/>
        </w:rPr>
        <w:t>.</w:t>
      </w:r>
    </w:p>
    <w:p w14:paraId="591048CF" w14:textId="2190D8A5" w:rsidR="00734D67" w:rsidRPr="00187A7A" w:rsidRDefault="00E80DC5" w:rsidP="00D01C17">
      <w:pPr>
        <w:pStyle w:val="Heading2"/>
        <w:rPr>
          <w:color w:val="0000FF"/>
        </w:rPr>
      </w:pPr>
      <w:hyperlink r:id="rId7" w:history="1">
        <w:r w:rsidR="006A2367" w:rsidRPr="00187A7A">
          <w:rPr>
            <w:rStyle w:val="Hyperlink"/>
          </w:rPr>
          <w:t>Australian Curriculum</w:t>
        </w:r>
        <w:r w:rsidR="00276D47" w:rsidRPr="00187A7A">
          <w:rPr>
            <w:rStyle w:val="Hyperlink"/>
          </w:rPr>
          <w:t>: Science</w:t>
        </w:r>
        <w:r w:rsidR="006A2367" w:rsidRPr="00187A7A">
          <w:rPr>
            <w:rStyle w:val="Hyperlink"/>
          </w:rPr>
          <w:t xml:space="preserve"> links</w:t>
        </w:r>
      </w:hyperlink>
    </w:p>
    <w:p w14:paraId="084D396F" w14:textId="77777777" w:rsidR="00541ACB" w:rsidRPr="005A6A12" w:rsidRDefault="00541ACB" w:rsidP="00541ACB">
      <w:pPr>
        <w:pStyle w:val="Heading2"/>
        <w:spacing w:line="240" w:lineRule="auto"/>
        <w:rPr>
          <w:rFonts w:eastAsia="Times New Roman" w:cs="Arial"/>
          <w:szCs w:val="28"/>
          <w:lang w:val="en-US"/>
        </w:rPr>
      </w:pPr>
      <w:r w:rsidRPr="005A6A12">
        <w:rPr>
          <w:rFonts w:eastAsia="Times New Roman" w:cs="Arial"/>
          <w:szCs w:val="28"/>
          <w:lang w:val="en-US"/>
        </w:rPr>
        <w:t>Learning intentions</w:t>
      </w:r>
    </w:p>
    <w:p w14:paraId="15A10FE6" w14:textId="77777777" w:rsidR="00541ACB" w:rsidRPr="004A1313" w:rsidRDefault="00541ACB" w:rsidP="00541ACB">
      <w:pPr>
        <w:pStyle w:val="BodyText"/>
        <w:rPr>
          <w:rFonts w:cs="Arial"/>
        </w:rPr>
      </w:pPr>
      <w:r w:rsidRPr="004A1313">
        <w:rPr>
          <w:rFonts w:cs="Arial"/>
        </w:rPr>
        <w:t>Students will be able to:</w:t>
      </w:r>
    </w:p>
    <w:p w14:paraId="10E68166" w14:textId="24FA047F" w:rsidR="00541ACB" w:rsidRPr="004A1313" w:rsidRDefault="00551BC5" w:rsidP="00541ACB">
      <w:pPr>
        <w:pStyle w:val="ListBullet"/>
        <w:rPr>
          <w:rFonts w:cs="Arial"/>
          <w:szCs w:val="22"/>
        </w:rPr>
      </w:pPr>
      <w:r>
        <w:rPr>
          <w:rFonts w:cs="Arial"/>
          <w:szCs w:val="22"/>
        </w:rPr>
        <w:t xml:space="preserve">describe </w:t>
      </w:r>
      <w:r w:rsidR="00545F35">
        <w:rPr>
          <w:rFonts w:cs="Arial"/>
          <w:szCs w:val="22"/>
        </w:rPr>
        <w:t>the features of a habitat</w:t>
      </w:r>
      <w:r w:rsidR="00EA661A">
        <w:rPr>
          <w:rFonts w:cs="Arial"/>
          <w:szCs w:val="22"/>
        </w:rPr>
        <w:t xml:space="preserve"> </w:t>
      </w:r>
      <w:r w:rsidR="00BA0477">
        <w:rPr>
          <w:rFonts w:cs="Arial"/>
          <w:szCs w:val="22"/>
        </w:rPr>
        <w:t xml:space="preserve">in the local environment </w:t>
      </w:r>
      <w:r w:rsidR="00EA661A">
        <w:rPr>
          <w:rFonts w:cs="Arial"/>
          <w:szCs w:val="22"/>
        </w:rPr>
        <w:t>that meet</w:t>
      </w:r>
      <w:r w:rsidR="00D01C17">
        <w:rPr>
          <w:rFonts w:cs="Arial"/>
          <w:szCs w:val="22"/>
        </w:rPr>
        <w:t>s</w:t>
      </w:r>
      <w:r w:rsidR="009926A7">
        <w:rPr>
          <w:rFonts w:cs="Arial"/>
          <w:szCs w:val="22"/>
        </w:rPr>
        <w:t xml:space="preserve"> the needs of living </w:t>
      </w:r>
      <w:proofErr w:type="gramStart"/>
      <w:r w:rsidR="009926A7">
        <w:rPr>
          <w:rFonts w:cs="Arial"/>
          <w:szCs w:val="22"/>
        </w:rPr>
        <w:t>things</w:t>
      </w:r>
      <w:r w:rsidR="00F81BEB">
        <w:rPr>
          <w:rFonts w:cs="Arial"/>
          <w:szCs w:val="22"/>
        </w:rPr>
        <w:t>;</w:t>
      </w:r>
      <w:proofErr w:type="gramEnd"/>
    </w:p>
    <w:p w14:paraId="70A91BE8" w14:textId="268B499E" w:rsidR="00BA0477" w:rsidRDefault="00814533" w:rsidP="00541ACB">
      <w:pPr>
        <w:pStyle w:val="ListBullet"/>
        <w:rPr>
          <w:rFonts w:cs="Arial"/>
          <w:szCs w:val="22"/>
        </w:rPr>
      </w:pPr>
      <w:r>
        <w:rPr>
          <w:rFonts w:cs="Arial"/>
          <w:szCs w:val="22"/>
        </w:rPr>
        <w:t xml:space="preserve">understand </w:t>
      </w:r>
      <w:r w:rsidR="00BA0477">
        <w:rPr>
          <w:rFonts w:cs="Arial"/>
          <w:szCs w:val="22"/>
        </w:rPr>
        <w:t xml:space="preserve">that living things </w:t>
      </w:r>
      <w:r w:rsidR="00AC08BA">
        <w:rPr>
          <w:rFonts w:cs="Arial"/>
          <w:szCs w:val="22"/>
        </w:rPr>
        <w:t>thrive</w:t>
      </w:r>
      <w:r w:rsidR="00BA0477">
        <w:rPr>
          <w:rFonts w:cs="Arial"/>
          <w:szCs w:val="22"/>
        </w:rPr>
        <w:t xml:space="preserve"> and survive in habitats that meet the needs of those living </w:t>
      </w:r>
      <w:proofErr w:type="gramStart"/>
      <w:r w:rsidR="00BA0477">
        <w:rPr>
          <w:rFonts w:cs="Arial"/>
          <w:szCs w:val="22"/>
        </w:rPr>
        <w:t>things</w:t>
      </w:r>
      <w:r w:rsidR="00F81BEB">
        <w:rPr>
          <w:rFonts w:cs="Arial"/>
          <w:szCs w:val="22"/>
        </w:rPr>
        <w:t>;</w:t>
      </w:r>
      <w:proofErr w:type="gramEnd"/>
    </w:p>
    <w:p w14:paraId="4EFFD027" w14:textId="4893F5D5" w:rsidR="00541ACB" w:rsidRDefault="00A10B47" w:rsidP="00541ACB">
      <w:pPr>
        <w:pStyle w:val="ListBullet"/>
        <w:rPr>
          <w:rFonts w:cs="Arial"/>
          <w:szCs w:val="22"/>
        </w:rPr>
      </w:pPr>
      <w:r>
        <w:rPr>
          <w:rFonts w:cs="Arial"/>
          <w:szCs w:val="22"/>
        </w:rPr>
        <w:t>pose questions</w:t>
      </w:r>
      <w:r w:rsidR="0055349F">
        <w:rPr>
          <w:rFonts w:cs="Arial"/>
          <w:szCs w:val="22"/>
        </w:rPr>
        <w:t xml:space="preserve"> and make predictions</w:t>
      </w:r>
      <w:r>
        <w:rPr>
          <w:rFonts w:cs="Arial"/>
          <w:szCs w:val="22"/>
        </w:rPr>
        <w:t xml:space="preserve"> about </w:t>
      </w:r>
      <w:r w:rsidR="00D55A52">
        <w:rPr>
          <w:rFonts w:cs="Arial"/>
          <w:szCs w:val="22"/>
        </w:rPr>
        <w:t>the</w:t>
      </w:r>
      <w:r>
        <w:rPr>
          <w:rFonts w:cs="Arial"/>
          <w:szCs w:val="22"/>
        </w:rPr>
        <w:t xml:space="preserve"> habitats</w:t>
      </w:r>
      <w:r w:rsidR="00D55A52">
        <w:rPr>
          <w:rFonts w:cs="Arial"/>
          <w:szCs w:val="22"/>
        </w:rPr>
        <w:t xml:space="preserve"> of living </w:t>
      </w:r>
      <w:proofErr w:type="gramStart"/>
      <w:r w:rsidR="00D55A52">
        <w:rPr>
          <w:rFonts w:cs="Arial"/>
          <w:szCs w:val="22"/>
        </w:rPr>
        <w:t>things</w:t>
      </w:r>
      <w:r w:rsidR="00F81BEB">
        <w:rPr>
          <w:rFonts w:cs="Arial"/>
          <w:szCs w:val="22"/>
        </w:rPr>
        <w:t>;</w:t>
      </w:r>
      <w:proofErr w:type="gramEnd"/>
    </w:p>
    <w:p w14:paraId="66C0B297" w14:textId="5E69C89E" w:rsidR="004432C4" w:rsidRPr="004A1313" w:rsidRDefault="004432C4" w:rsidP="00541ACB">
      <w:pPr>
        <w:pStyle w:val="ListBullet"/>
        <w:rPr>
          <w:rFonts w:cs="Arial"/>
          <w:szCs w:val="22"/>
        </w:rPr>
      </w:pPr>
      <w:r>
        <w:rPr>
          <w:rFonts w:cs="Arial"/>
          <w:szCs w:val="22"/>
        </w:rPr>
        <w:t xml:space="preserve">participate in a guided investigation of </w:t>
      </w:r>
      <w:r w:rsidR="002E3133">
        <w:rPr>
          <w:rFonts w:cs="Arial"/>
          <w:szCs w:val="22"/>
        </w:rPr>
        <w:t xml:space="preserve">the </w:t>
      </w:r>
      <w:r>
        <w:rPr>
          <w:rFonts w:cs="Arial"/>
          <w:szCs w:val="22"/>
        </w:rPr>
        <w:t>habitats</w:t>
      </w:r>
      <w:r w:rsidR="00C94016">
        <w:rPr>
          <w:rFonts w:cs="Arial"/>
          <w:szCs w:val="22"/>
        </w:rPr>
        <w:t xml:space="preserve"> of living </w:t>
      </w:r>
      <w:proofErr w:type="gramStart"/>
      <w:r w:rsidR="00C94016">
        <w:rPr>
          <w:rFonts w:cs="Arial"/>
          <w:szCs w:val="22"/>
        </w:rPr>
        <w:t>things</w:t>
      </w:r>
      <w:r w:rsidR="00F81BEB">
        <w:rPr>
          <w:rFonts w:cs="Arial"/>
          <w:szCs w:val="22"/>
        </w:rPr>
        <w:t>;</w:t>
      </w:r>
      <w:proofErr w:type="gramEnd"/>
    </w:p>
    <w:p w14:paraId="46E14681" w14:textId="0A2C773D" w:rsidR="00541ACB" w:rsidRPr="004A1313" w:rsidRDefault="00541ACB" w:rsidP="00541ACB">
      <w:pPr>
        <w:pStyle w:val="ListBullet"/>
        <w:rPr>
          <w:rFonts w:cs="Arial"/>
          <w:szCs w:val="22"/>
        </w:rPr>
      </w:pPr>
      <w:r>
        <w:rPr>
          <w:rFonts w:cs="Arial"/>
          <w:szCs w:val="22"/>
        </w:rPr>
        <w:t xml:space="preserve">follow instructions to record and </w:t>
      </w:r>
      <w:r w:rsidR="004432C4">
        <w:rPr>
          <w:rFonts w:cs="Arial"/>
          <w:szCs w:val="22"/>
        </w:rPr>
        <w:t>sort</w:t>
      </w:r>
      <w:r>
        <w:rPr>
          <w:rFonts w:cs="Arial"/>
          <w:szCs w:val="22"/>
        </w:rPr>
        <w:t xml:space="preserve"> their observations</w:t>
      </w:r>
      <w:r w:rsidR="00C94016">
        <w:rPr>
          <w:rFonts w:cs="Arial"/>
          <w:szCs w:val="22"/>
        </w:rPr>
        <w:t xml:space="preserve"> about the habitats of living things</w:t>
      </w:r>
      <w:r w:rsidR="00D01C17">
        <w:rPr>
          <w:rFonts w:cs="Arial"/>
          <w:szCs w:val="22"/>
        </w:rPr>
        <w:t>.</w:t>
      </w:r>
    </w:p>
    <w:p w14:paraId="3019043D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4AC46D21" w14:textId="113AECB4" w:rsidR="00734D67" w:rsidRPr="004900DC" w:rsidRDefault="006C6BF8" w:rsidP="007225CE">
      <w:pPr>
        <w:pStyle w:val="BodyText"/>
      </w:pPr>
      <w:r>
        <w:t xml:space="preserve">The time needed </w:t>
      </w:r>
      <w:r w:rsidR="00DB7402">
        <w:t>to complete</w:t>
      </w:r>
      <w:r w:rsidR="00207A3E" w:rsidRPr="00207A3E">
        <w:t xml:space="preserve"> </w:t>
      </w:r>
      <w:r w:rsidR="00F93887">
        <w:t xml:space="preserve">the </w:t>
      </w:r>
      <w:r w:rsidR="004432C4">
        <w:rPr>
          <w:i/>
        </w:rPr>
        <w:t>Animal Habitat</w:t>
      </w:r>
      <w:r w:rsidR="00645D19">
        <w:rPr>
          <w:i/>
        </w:rPr>
        <w:t>s</w:t>
      </w:r>
      <w:r w:rsidR="00207A3E" w:rsidRPr="00207A3E">
        <w:t xml:space="preserve"> </w:t>
      </w:r>
      <w:r w:rsidR="00F93887">
        <w:t xml:space="preserve">CLE </w:t>
      </w:r>
      <w:r w:rsidR="00207A3E" w:rsidRPr="00207A3E">
        <w:t xml:space="preserve">will depend on the depth of the prior knowledge of </w:t>
      </w:r>
      <w:r w:rsidR="0010384E">
        <w:t xml:space="preserve">the </w:t>
      </w:r>
      <w:r w:rsidR="00255AA4">
        <w:t>students and the time taken</w:t>
      </w:r>
      <w:r w:rsidR="00CE5B84">
        <w:t xml:space="preserve"> t</w:t>
      </w:r>
      <w:r w:rsidR="00207A3E" w:rsidRPr="00207A3E">
        <w:t xml:space="preserve">o perform the </w:t>
      </w:r>
      <w:r w:rsidR="00A132A0">
        <w:t xml:space="preserve">introductory activities and </w:t>
      </w:r>
      <w:r w:rsidR="00962AB0">
        <w:t>three</w:t>
      </w:r>
      <w:r w:rsidR="007C0C63">
        <w:t xml:space="preserve"> investigations—</w:t>
      </w:r>
      <w:r w:rsidR="00A132A0">
        <w:t>‘Walk, explore, record’, ‘Find and collect’, ‘Home away from home</w:t>
      </w:r>
      <w:r w:rsidR="007C0C63">
        <w:t>’—</w:t>
      </w:r>
      <w:r w:rsidR="00885770">
        <w:t>and</w:t>
      </w:r>
      <w:r w:rsidR="0010384E">
        <w:t xml:space="preserve"> </w:t>
      </w:r>
      <w:r w:rsidR="0091072B">
        <w:t>follow up with</w:t>
      </w:r>
      <w:r w:rsidR="00CE5B84">
        <w:t xml:space="preserve"> further extension activities</w:t>
      </w:r>
      <w:r w:rsidR="00DB7402">
        <w:t>.</w:t>
      </w:r>
      <w:r w:rsidR="00255AA4" w:rsidRPr="00255AA4">
        <w:t xml:space="preserve"> </w:t>
      </w:r>
      <w:r w:rsidR="00255AA4">
        <w:t>Allow 3–4 hours.</w:t>
      </w:r>
    </w:p>
    <w:p w14:paraId="72FA8215" w14:textId="77777777" w:rsidR="00175600" w:rsidRDefault="00175600" w:rsidP="00B566D3">
      <w:pPr>
        <w:pStyle w:val="Heading2"/>
      </w:pPr>
      <w:r w:rsidRPr="0060359D">
        <w:t>New concepts to be introduced</w:t>
      </w:r>
    </w:p>
    <w:p w14:paraId="1DBE102C" w14:textId="5F3A7A17" w:rsidR="00E37628" w:rsidRDefault="00C94016" w:rsidP="00E37628">
      <w:pPr>
        <w:pStyle w:val="ListBullet"/>
        <w:rPr>
          <w:b/>
          <w:lang w:val="en-US"/>
        </w:rPr>
      </w:pPr>
      <w:r>
        <w:rPr>
          <w:b/>
          <w:lang w:val="en-US"/>
        </w:rPr>
        <w:t xml:space="preserve">Living things thrive and survive </w:t>
      </w:r>
      <w:r w:rsidR="00EA661A">
        <w:rPr>
          <w:b/>
          <w:lang w:val="en-US"/>
        </w:rPr>
        <w:t>in habitats that provide for their needs</w:t>
      </w:r>
      <w:r w:rsidR="00255AA4">
        <w:rPr>
          <w:b/>
          <w:lang w:val="en-US"/>
        </w:rPr>
        <w:t>.</w:t>
      </w:r>
    </w:p>
    <w:p w14:paraId="2C6E8CD2" w14:textId="5720718D" w:rsidR="00EA661A" w:rsidRDefault="00C160AA" w:rsidP="00255AA4">
      <w:pPr>
        <w:pStyle w:val="BodyText"/>
        <w:rPr>
          <w:lang w:val="en-US"/>
        </w:rPr>
      </w:pPr>
      <w:r>
        <w:rPr>
          <w:b/>
          <w:lang w:val="en-US"/>
        </w:rPr>
        <w:t xml:space="preserve">Students describe </w:t>
      </w:r>
      <w:r w:rsidR="00EA661A" w:rsidRPr="00A10B47">
        <w:rPr>
          <w:rFonts w:cs="Arial"/>
          <w:b/>
          <w:color w:val="000000"/>
        </w:rPr>
        <w:t>how the different places meet the needs of living things</w:t>
      </w:r>
      <w:r w:rsidR="00EA661A">
        <w:rPr>
          <w:lang w:val="en-US"/>
        </w:rPr>
        <w:t>. A living thing thrives and survives in a habitat that provides f</w:t>
      </w:r>
      <w:r w:rsidR="00542F89">
        <w:rPr>
          <w:lang w:val="en-US"/>
        </w:rPr>
        <w:t xml:space="preserve">or its needs. Shelter, food, air and </w:t>
      </w:r>
      <w:r w:rsidR="00EA661A">
        <w:rPr>
          <w:lang w:val="en-US"/>
        </w:rPr>
        <w:t xml:space="preserve">water are basic needs for land animals. A habitat </w:t>
      </w:r>
      <w:r w:rsidR="00ED7521" w:rsidRPr="00E37628">
        <w:rPr>
          <w:lang w:val="en-US"/>
        </w:rPr>
        <w:t>can be defined as</w:t>
      </w:r>
      <w:r w:rsidR="002E3133">
        <w:rPr>
          <w:lang w:val="en-US"/>
        </w:rPr>
        <w:t>:</w:t>
      </w:r>
      <w:r w:rsidR="00ED7521" w:rsidRPr="00E37628">
        <w:rPr>
          <w:lang w:val="en-US"/>
        </w:rPr>
        <w:t xml:space="preserve"> ‘</w:t>
      </w:r>
      <w:r w:rsidR="00EA661A">
        <w:rPr>
          <w:lang w:val="en-US"/>
        </w:rPr>
        <w:t>a place where plants or animals live which provides for all their needs</w:t>
      </w:r>
      <w:r w:rsidR="00ED7521" w:rsidRPr="00E37628">
        <w:rPr>
          <w:lang w:val="en-US"/>
        </w:rPr>
        <w:t>’</w:t>
      </w:r>
      <w:r w:rsidR="00F81BEB">
        <w:rPr>
          <w:lang w:val="en-US"/>
        </w:rPr>
        <w:t>.</w:t>
      </w:r>
      <w:r w:rsidR="00ED7521" w:rsidRPr="00E37628">
        <w:rPr>
          <w:lang w:val="en-US"/>
        </w:rPr>
        <w:t xml:space="preserve"> </w:t>
      </w:r>
      <w:r w:rsidR="00F81BEB">
        <w:rPr>
          <w:lang w:val="en-US"/>
        </w:rPr>
        <w:t>A</w:t>
      </w:r>
      <w:r w:rsidR="00EA661A">
        <w:rPr>
          <w:lang w:val="en-US"/>
        </w:rPr>
        <w:t xml:space="preserve"> habitat includes all the living and non-living things in a location. Most habitats are home to many different plants and animals.</w:t>
      </w:r>
    </w:p>
    <w:p w14:paraId="58804A28" w14:textId="5451BE2B" w:rsidR="00EA661A" w:rsidRDefault="00EA661A" w:rsidP="00EA661A">
      <w:pPr>
        <w:pStyle w:val="ListBullet"/>
        <w:rPr>
          <w:b/>
          <w:lang w:val="en-US"/>
        </w:rPr>
      </w:pPr>
      <w:r>
        <w:rPr>
          <w:b/>
          <w:lang w:val="en-US"/>
        </w:rPr>
        <w:t xml:space="preserve">There are many different types of habitats </w:t>
      </w:r>
      <w:r w:rsidR="00BE3846">
        <w:rPr>
          <w:b/>
          <w:lang w:val="en-US"/>
        </w:rPr>
        <w:t>that meet the needs of</w:t>
      </w:r>
      <w:r>
        <w:rPr>
          <w:b/>
          <w:lang w:val="en-US"/>
        </w:rPr>
        <w:t xml:space="preserve"> living things</w:t>
      </w:r>
      <w:r w:rsidR="00255AA4">
        <w:rPr>
          <w:b/>
          <w:lang w:val="en-US"/>
        </w:rPr>
        <w:t>.</w:t>
      </w:r>
    </w:p>
    <w:p w14:paraId="3ADDEFB5" w14:textId="4947136E" w:rsidR="00EA4766" w:rsidRPr="00F81F9C" w:rsidRDefault="00C94016" w:rsidP="00F81F9C">
      <w:pPr>
        <w:pStyle w:val="BodyText"/>
        <w:rPr>
          <w:b/>
          <w:lang w:val="en-US"/>
        </w:rPr>
      </w:pPr>
      <w:r>
        <w:rPr>
          <w:lang w:val="en-US"/>
        </w:rPr>
        <w:t xml:space="preserve">Students need opportunities that allow and encourage them to study plants and animals in a range of locations and investigate the features of each environment and habitat. </w:t>
      </w:r>
      <w:r w:rsidR="00CD32FF">
        <w:rPr>
          <w:lang w:val="en-US"/>
        </w:rPr>
        <w:t xml:space="preserve">Students are expected to identify a habitat that would be suitable for a given creature and describe the main features of that habitat. </w:t>
      </w:r>
      <w:r w:rsidR="0096249E">
        <w:rPr>
          <w:lang w:val="en-US"/>
        </w:rPr>
        <w:t xml:space="preserve">A tree, a rock, a cave, a concrete path, a cliff face, a small coral within a reef, a desert, a </w:t>
      </w:r>
      <w:r w:rsidR="00D7569D">
        <w:rPr>
          <w:lang w:val="en-US"/>
        </w:rPr>
        <w:t>rock pool</w:t>
      </w:r>
      <w:r w:rsidR="0096249E">
        <w:rPr>
          <w:lang w:val="en-US"/>
        </w:rPr>
        <w:t xml:space="preserve">, a schoolyard, </w:t>
      </w:r>
      <w:r>
        <w:rPr>
          <w:lang w:val="en-US"/>
        </w:rPr>
        <w:t xml:space="preserve">a vegetable garden, </w:t>
      </w:r>
      <w:r w:rsidR="00F81BEB">
        <w:rPr>
          <w:lang w:val="en-US"/>
        </w:rPr>
        <w:t xml:space="preserve">a </w:t>
      </w:r>
      <w:r>
        <w:rPr>
          <w:lang w:val="en-US"/>
        </w:rPr>
        <w:t xml:space="preserve">local park, </w:t>
      </w:r>
      <w:r w:rsidR="0096249E">
        <w:rPr>
          <w:lang w:val="en-US"/>
        </w:rPr>
        <w:t xml:space="preserve">a bush, </w:t>
      </w:r>
      <w:r w:rsidR="00E0641A">
        <w:rPr>
          <w:lang w:val="en-US"/>
        </w:rPr>
        <w:t xml:space="preserve">a forest, </w:t>
      </w:r>
      <w:r w:rsidR="0096249E">
        <w:rPr>
          <w:lang w:val="en-US"/>
        </w:rPr>
        <w:t>a freshwater wetland</w:t>
      </w:r>
      <w:r w:rsidR="00D7569D">
        <w:rPr>
          <w:lang w:val="en-US"/>
        </w:rPr>
        <w:t xml:space="preserve">, </w:t>
      </w:r>
      <w:r>
        <w:rPr>
          <w:lang w:val="en-US"/>
        </w:rPr>
        <w:t xml:space="preserve">a pond, </w:t>
      </w:r>
      <w:r w:rsidR="00D7569D">
        <w:rPr>
          <w:lang w:val="en-US"/>
        </w:rPr>
        <w:t>a compost pile</w:t>
      </w:r>
      <w:r w:rsidR="0096249E">
        <w:rPr>
          <w:lang w:val="en-US"/>
        </w:rPr>
        <w:t xml:space="preserve"> are all examples of habitats. </w:t>
      </w:r>
    </w:p>
    <w:p w14:paraId="75D5312A" w14:textId="5252F52C" w:rsidR="00EA4766" w:rsidRPr="00EA4766" w:rsidRDefault="00EA661A" w:rsidP="001261B9">
      <w:pPr>
        <w:pStyle w:val="ListBullet"/>
        <w:spacing w:before="0" w:after="0"/>
      </w:pPr>
      <w:r>
        <w:rPr>
          <w:b/>
        </w:rPr>
        <w:t>Investigations</w:t>
      </w:r>
      <w:r w:rsidR="00A7271D" w:rsidRPr="00EA4766">
        <w:rPr>
          <w:b/>
        </w:rPr>
        <w:t xml:space="preserve"> can be conducted to </w:t>
      </w:r>
      <w:r w:rsidR="005801C8">
        <w:rPr>
          <w:b/>
        </w:rPr>
        <w:t xml:space="preserve">predict, </w:t>
      </w:r>
      <w:r w:rsidR="00A7271D" w:rsidRPr="00EA4766">
        <w:rPr>
          <w:b/>
        </w:rPr>
        <w:t xml:space="preserve">observe </w:t>
      </w:r>
      <w:r w:rsidR="005801C8">
        <w:rPr>
          <w:b/>
        </w:rPr>
        <w:t xml:space="preserve">and record information on </w:t>
      </w:r>
      <w:r>
        <w:rPr>
          <w:b/>
        </w:rPr>
        <w:t>a range of habitats</w:t>
      </w:r>
      <w:r w:rsidR="00F81F9C">
        <w:rPr>
          <w:b/>
        </w:rPr>
        <w:t>.</w:t>
      </w:r>
      <w:r w:rsidR="002D06AA" w:rsidRPr="00EA4766">
        <w:rPr>
          <w:b/>
        </w:rPr>
        <w:t xml:space="preserve"> </w:t>
      </w:r>
    </w:p>
    <w:p w14:paraId="459DAF86" w14:textId="46C13070" w:rsidR="00784357" w:rsidRDefault="00D7569D" w:rsidP="00F81F9C">
      <w:pPr>
        <w:pStyle w:val="BodyText"/>
      </w:pPr>
      <w:r w:rsidRPr="00A10B47">
        <w:rPr>
          <w:b/>
        </w:rPr>
        <w:t>Students respond to questions, make predictions, and parti</w:t>
      </w:r>
      <w:r>
        <w:rPr>
          <w:b/>
        </w:rPr>
        <w:t xml:space="preserve">cipate in guided investigations </w:t>
      </w:r>
      <w:r w:rsidR="00883BEC">
        <w:t xml:space="preserve">of </w:t>
      </w:r>
      <w:r w:rsidR="00AC08BA">
        <w:t>local environments that contain a range of</w:t>
      </w:r>
      <w:r w:rsidR="00883BEC">
        <w:t xml:space="preserve"> </w:t>
      </w:r>
      <w:r>
        <w:t>habitats</w:t>
      </w:r>
      <w:r w:rsidR="00115DD7">
        <w:t xml:space="preserve"> that meet the needs of</w:t>
      </w:r>
      <w:r w:rsidR="00AC08BA">
        <w:t xml:space="preserve"> living things</w:t>
      </w:r>
      <w:r>
        <w:t xml:space="preserve">. </w:t>
      </w:r>
      <w:r w:rsidR="009A75E0">
        <w:t>Students</w:t>
      </w:r>
      <w:r w:rsidR="00784357">
        <w:t xml:space="preserve"> </w:t>
      </w:r>
      <w:r w:rsidR="00A466FC">
        <w:t>predict</w:t>
      </w:r>
      <w:r>
        <w:t xml:space="preserve">, observe, record and discuss the results of their investigations. </w:t>
      </w:r>
      <w:r w:rsidRPr="004432C4">
        <w:rPr>
          <w:b/>
        </w:rPr>
        <w:t>They follow instructions to record and sort their observations and share them with others.</w:t>
      </w:r>
      <w:r w:rsidR="00217E31">
        <w:rPr>
          <w:b/>
        </w:rPr>
        <w:t xml:space="preserve"> </w:t>
      </w:r>
      <w:r w:rsidR="00217E31">
        <w:t xml:space="preserve">Using an inquiry approach </w:t>
      </w:r>
      <w:r w:rsidR="00E61D5E">
        <w:t xml:space="preserve">offers an opportunity for </w:t>
      </w:r>
      <w:r w:rsidR="00217E31">
        <w:t xml:space="preserve">students to investigate </w:t>
      </w:r>
      <w:r w:rsidR="00AC08BA">
        <w:t>living things</w:t>
      </w:r>
      <w:r>
        <w:t xml:space="preserve"> and </w:t>
      </w:r>
      <w:r w:rsidR="00F81BEB">
        <w:t xml:space="preserve">the </w:t>
      </w:r>
      <w:r>
        <w:t>habitats</w:t>
      </w:r>
      <w:r w:rsidR="00AC08BA">
        <w:t xml:space="preserve"> that meet their needs</w:t>
      </w:r>
      <w:r w:rsidR="00217E31">
        <w:t>.</w:t>
      </w:r>
      <w:r w:rsidR="004E67A3">
        <w:t xml:space="preserve"> </w:t>
      </w:r>
      <w:r w:rsidR="004E67A3">
        <w:rPr>
          <w:lang w:val="en-US"/>
        </w:rPr>
        <w:lastRenderedPageBreak/>
        <w:t>Purposeful and effective teaching interventions will assist and support student understandings and skill development.</w:t>
      </w:r>
    </w:p>
    <w:p w14:paraId="0C409F68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1EEB13C7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5158"/>
      </w:tblGrid>
      <w:tr w:rsidR="00A0296F" w:rsidRPr="00933933" w14:paraId="76DF34D1" w14:textId="77777777" w:rsidTr="003D697B">
        <w:trPr>
          <w:trHeight w:val="373"/>
        </w:trPr>
        <w:tc>
          <w:tcPr>
            <w:tcW w:w="440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515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4C6788" w14:paraId="3DD17601" w14:textId="77777777" w:rsidTr="003D697B">
        <w:trPr>
          <w:trHeight w:val="549"/>
        </w:trPr>
        <w:tc>
          <w:tcPr>
            <w:tcW w:w="440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FA257E" w14:textId="3CD705F8" w:rsidR="00A0296F" w:rsidRPr="004C6788" w:rsidRDefault="002F6D66" w:rsidP="00E94BDA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>
              <w:rPr>
                <w:szCs w:val="22"/>
              </w:rPr>
              <w:t>An animal species can live in any habitat</w:t>
            </w:r>
            <w:r w:rsidR="00140988" w:rsidRPr="004C6788">
              <w:rPr>
                <w:szCs w:val="22"/>
              </w:rPr>
              <w:t>.</w:t>
            </w:r>
          </w:p>
        </w:tc>
        <w:tc>
          <w:tcPr>
            <w:tcW w:w="515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67D3E71" w14:textId="65AB9DB8" w:rsidR="00A0296F" w:rsidRPr="004C6788" w:rsidRDefault="002F6D66" w:rsidP="00E94BDA">
            <w:pPr>
              <w:pStyle w:val="Tabletext"/>
              <w:rPr>
                <w:szCs w:val="22"/>
              </w:rPr>
            </w:pPr>
            <w:r>
              <w:rPr>
                <w:szCs w:val="22"/>
              </w:rPr>
              <w:t xml:space="preserve">An animal species has a particular set of needs </w:t>
            </w:r>
            <w:r w:rsidR="00883BEC">
              <w:rPr>
                <w:szCs w:val="22"/>
              </w:rPr>
              <w:t xml:space="preserve">that need to be met </w:t>
            </w:r>
            <w:r>
              <w:rPr>
                <w:szCs w:val="22"/>
              </w:rPr>
              <w:t>if it is to survive in a habitat</w:t>
            </w:r>
            <w:r w:rsidR="00140988" w:rsidRPr="004C6788">
              <w:rPr>
                <w:szCs w:val="22"/>
              </w:rPr>
              <w:t>.</w:t>
            </w:r>
          </w:p>
        </w:tc>
      </w:tr>
      <w:tr w:rsidR="00A0296F" w:rsidRPr="004C6788" w14:paraId="6EB3D9C9" w14:textId="77777777" w:rsidTr="003D697B">
        <w:trPr>
          <w:trHeight w:val="549"/>
        </w:trPr>
        <w:tc>
          <w:tcPr>
            <w:tcW w:w="440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7A8CF12" w14:textId="156E9805" w:rsidR="00A0296F" w:rsidRPr="004C6788" w:rsidRDefault="00E86B97" w:rsidP="00140988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>
              <w:rPr>
                <w:szCs w:val="22"/>
              </w:rPr>
              <w:t>A habitat refers to bush and forest environments</w:t>
            </w:r>
            <w:r w:rsidR="00140988" w:rsidRPr="004C6788">
              <w:rPr>
                <w:szCs w:val="22"/>
              </w:rPr>
              <w:t>.</w:t>
            </w:r>
          </w:p>
        </w:tc>
        <w:tc>
          <w:tcPr>
            <w:tcW w:w="515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21C9CB0" w14:textId="12B12117" w:rsidR="00A0296F" w:rsidRPr="004C6788" w:rsidRDefault="004639AA" w:rsidP="002E3133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 w:rsidRPr="004C6788">
              <w:rPr>
                <w:szCs w:val="22"/>
                <w:lang w:val="en-US"/>
              </w:rPr>
              <w:t xml:space="preserve">A </w:t>
            </w:r>
            <w:r w:rsidR="00E86B97">
              <w:rPr>
                <w:szCs w:val="22"/>
                <w:lang w:val="en-US"/>
              </w:rPr>
              <w:t>habitat is a place where species of plants and animals live which provides for their needs</w:t>
            </w:r>
            <w:r w:rsidR="00BB7540" w:rsidRPr="004C6788">
              <w:rPr>
                <w:szCs w:val="22"/>
                <w:lang w:val="en-US"/>
              </w:rPr>
              <w:t>.</w:t>
            </w:r>
          </w:p>
        </w:tc>
      </w:tr>
      <w:tr w:rsidR="00802B1B" w:rsidRPr="004C6788" w14:paraId="5587A935" w14:textId="77777777" w:rsidTr="003D697B">
        <w:trPr>
          <w:trHeight w:val="549"/>
        </w:trPr>
        <w:tc>
          <w:tcPr>
            <w:tcW w:w="440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2F651C8" w14:textId="080C7C4D" w:rsidR="00802B1B" w:rsidRPr="003800C3" w:rsidRDefault="003800C3" w:rsidP="003800C3">
            <w:pPr>
              <w:pStyle w:val="Tabletext"/>
              <w:rPr>
                <w:szCs w:val="22"/>
              </w:rPr>
            </w:pPr>
            <w:r>
              <w:rPr>
                <w:szCs w:val="22"/>
              </w:rPr>
              <w:t>Habitats are mostly homes to given species of plants or animals.</w:t>
            </w:r>
          </w:p>
        </w:tc>
        <w:tc>
          <w:tcPr>
            <w:tcW w:w="515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EAC5D65" w14:textId="4043FCA4" w:rsidR="00802B1B" w:rsidRPr="004C6788" w:rsidRDefault="003800C3" w:rsidP="00D01C17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>
              <w:rPr>
                <w:szCs w:val="22"/>
              </w:rPr>
              <w:t>Most habita</w:t>
            </w:r>
            <w:r w:rsidR="009A08AF">
              <w:rPr>
                <w:szCs w:val="22"/>
              </w:rPr>
              <w:t>t</w:t>
            </w:r>
            <w:r>
              <w:rPr>
                <w:szCs w:val="22"/>
              </w:rPr>
              <w:t>s are complex homes to many species of plants and animals that may depend on each other.</w:t>
            </w:r>
          </w:p>
        </w:tc>
      </w:tr>
      <w:tr w:rsidR="00C122F4" w:rsidRPr="004C6788" w14:paraId="5DF05F26" w14:textId="77777777" w:rsidTr="003D697B">
        <w:trPr>
          <w:trHeight w:val="549"/>
        </w:trPr>
        <w:tc>
          <w:tcPr>
            <w:tcW w:w="440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68C47C0" w14:textId="2BB864ED" w:rsidR="00C122F4" w:rsidRPr="004C6788" w:rsidRDefault="006E3DD2" w:rsidP="001D71E9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>
              <w:rPr>
                <w:rFonts w:eastAsia="Times New Roman"/>
                <w:szCs w:val="22"/>
                <w:lang w:eastAsia="en-AU"/>
              </w:rPr>
              <w:t xml:space="preserve">All animals on land have the same needs and </w:t>
            </w:r>
            <w:r w:rsidR="001D71E9">
              <w:rPr>
                <w:rFonts w:eastAsia="Times New Roman"/>
                <w:szCs w:val="22"/>
                <w:lang w:eastAsia="en-AU"/>
              </w:rPr>
              <w:t>are mostly</w:t>
            </w:r>
            <w:r w:rsidR="00032CDD">
              <w:rPr>
                <w:rFonts w:eastAsia="Times New Roman"/>
                <w:szCs w:val="22"/>
                <w:lang w:eastAsia="en-AU"/>
              </w:rPr>
              <w:t xml:space="preserve"> mammals.</w:t>
            </w:r>
          </w:p>
        </w:tc>
        <w:tc>
          <w:tcPr>
            <w:tcW w:w="515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EA93F5C" w14:textId="78A90B12" w:rsidR="00C122F4" w:rsidRPr="004C6788" w:rsidRDefault="00A5788E" w:rsidP="00A5788E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>
              <w:rPr>
                <w:rFonts w:eastAsia="Times New Roman"/>
                <w:szCs w:val="22"/>
                <w:lang w:eastAsia="en-AU"/>
              </w:rPr>
              <w:t>The an</w:t>
            </w:r>
            <w:r w:rsidR="00F81F9C">
              <w:rPr>
                <w:rFonts w:eastAsia="Times New Roman"/>
                <w:szCs w:val="22"/>
                <w:lang w:eastAsia="en-AU"/>
              </w:rPr>
              <w:t>imal kingdom consists, in part, of</w:t>
            </w:r>
            <w:r>
              <w:rPr>
                <w:rFonts w:eastAsia="Times New Roman"/>
                <w:szCs w:val="22"/>
                <w:lang w:eastAsia="en-AU"/>
              </w:rPr>
              <w:t xml:space="preserve"> a range of a</w:t>
            </w:r>
            <w:r w:rsidR="00032CDD">
              <w:rPr>
                <w:rFonts w:eastAsia="Times New Roman"/>
                <w:szCs w:val="22"/>
                <w:lang w:eastAsia="en-AU"/>
              </w:rPr>
              <w:t xml:space="preserve">nimals that live on land </w:t>
            </w:r>
            <w:r>
              <w:rPr>
                <w:rFonts w:eastAsia="Times New Roman"/>
                <w:szCs w:val="22"/>
                <w:lang w:eastAsia="en-AU"/>
              </w:rPr>
              <w:t xml:space="preserve">and </w:t>
            </w:r>
            <w:r w:rsidR="00964261">
              <w:rPr>
                <w:rFonts w:eastAsia="Times New Roman"/>
                <w:szCs w:val="22"/>
                <w:lang w:eastAsia="en-AU"/>
              </w:rPr>
              <w:t>have a range of d</w:t>
            </w:r>
            <w:r w:rsidR="0057509E">
              <w:rPr>
                <w:rFonts w:eastAsia="Times New Roman"/>
                <w:szCs w:val="22"/>
                <w:lang w:eastAsia="en-AU"/>
              </w:rPr>
              <w:t>iffering needs that must be met</w:t>
            </w:r>
            <w:r w:rsidR="00964261">
              <w:rPr>
                <w:rFonts w:eastAsia="Times New Roman"/>
                <w:szCs w:val="22"/>
                <w:lang w:eastAsia="en-AU"/>
              </w:rPr>
              <w:t xml:space="preserve"> if they are to survive and thrive.</w:t>
            </w:r>
          </w:p>
        </w:tc>
      </w:tr>
      <w:tr w:rsidR="00E8593C" w:rsidRPr="004C6788" w14:paraId="6DFE37BB" w14:textId="77777777" w:rsidTr="00D01C17">
        <w:trPr>
          <w:trHeight w:val="549"/>
        </w:trPr>
        <w:tc>
          <w:tcPr>
            <w:tcW w:w="440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5FDB7E5" w14:textId="1965C8CF" w:rsidR="00E8593C" w:rsidRPr="004C6788" w:rsidRDefault="00CD55AA" w:rsidP="0095140B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>
              <w:rPr>
                <w:rFonts w:eastAsia="Times New Roman"/>
                <w:szCs w:val="22"/>
                <w:lang w:eastAsia="en-AU"/>
              </w:rPr>
              <w:t xml:space="preserve">The term animal refers to cows, dogs, cats and </w:t>
            </w:r>
            <w:r w:rsidR="0095140B">
              <w:rPr>
                <w:rFonts w:eastAsia="Times New Roman"/>
                <w:szCs w:val="22"/>
                <w:lang w:eastAsia="en-AU"/>
              </w:rPr>
              <w:t>kangaroos</w:t>
            </w:r>
            <w:r>
              <w:rPr>
                <w:rFonts w:eastAsia="Times New Roman"/>
                <w:szCs w:val="22"/>
                <w:lang w:eastAsia="en-AU"/>
              </w:rPr>
              <w:t xml:space="preserve">. </w:t>
            </w:r>
          </w:p>
        </w:tc>
        <w:tc>
          <w:tcPr>
            <w:tcW w:w="515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184C81F" w14:textId="16FBEF19" w:rsidR="00E8593C" w:rsidRPr="004C6788" w:rsidRDefault="00CD55AA" w:rsidP="00D01C17">
            <w:pPr>
              <w:pStyle w:val="Tabletext"/>
              <w:rPr>
                <w:rFonts w:eastAsia="Times New Roman"/>
                <w:szCs w:val="22"/>
                <w:lang w:eastAsia="en-AU"/>
              </w:rPr>
            </w:pPr>
            <w:r>
              <w:rPr>
                <w:rFonts w:eastAsia="Times New Roman"/>
                <w:szCs w:val="22"/>
                <w:lang w:eastAsia="en-AU"/>
              </w:rPr>
              <w:t>The animal kingdom includes vertebrates, namely, birds, mammals, reptiles</w:t>
            </w:r>
            <w:r w:rsidR="00530403">
              <w:rPr>
                <w:rFonts w:eastAsia="Times New Roman"/>
                <w:szCs w:val="22"/>
                <w:lang w:eastAsia="en-AU"/>
              </w:rPr>
              <w:t>,</w:t>
            </w:r>
            <w:r>
              <w:rPr>
                <w:rFonts w:eastAsia="Times New Roman"/>
                <w:szCs w:val="22"/>
                <w:lang w:eastAsia="en-AU"/>
              </w:rPr>
              <w:t xml:space="preserve"> amphibians, fish</w:t>
            </w:r>
            <w:r w:rsidR="0095140B">
              <w:rPr>
                <w:rFonts w:eastAsia="Times New Roman"/>
                <w:szCs w:val="22"/>
                <w:lang w:eastAsia="en-AU"/>
              </w:rPr>
              <w:t xml:space="preserve"> </w:t>
            </w:r>
            <w:r>
              <w:rPr>
                <w:rFonts w:eastAsia="Times New Roman"/>
                <w:szCs w:val="22"/>
                <w:lang w:eastAsia="en-AU"/>
              </w:rPr>
              <w:t>and</w:t>
            </w:r>
            <w:r w:rsidR="0095140B">
              <w:rPr>
                <w:rFonts w:eastAsia="Times New Roman"/>
                <w:szCs w:val="22"/>
                <w:lang w:eastAsia="en-AU"/>
              </w:rPr>
              <w:t xml:space="preserve"> </w:t>
            </w:r>
            <w:r>
              <w:rPr>
                <w:rFonts w:eastAsia="Times New Roman"/>
                <w:szCs w:val="22"/>
                <w:lang w:eastAsia="en-AU"/>
              </w:rPr>
              <w:t>invertebrates, namely, insects</w:t>
            </w:r>
            <w:r w:rsidR="00A5788E">
              <w:rPr>
                <w:rFonts w:eastAsia="Times New Roman"/>
                <w:szCs w:val="22"/>
                <w:lang w:eastAsia="en-AU"/>
              </w:rPr>
              <w:t>,</w:t>
            </w:r>
            <w:r>
              <w:rPr>
                <w:rFonts w:eastAsia="Times New Roman"/>
                <w:szCs w:val="22"/>
                <w:lang w:eastAsia="en-AU"/>
              </w:rPr>
              <w:t xml:space="preserve"> spiders</w:t>
            </w:r>
            <w:r w:rsidR="00A5788E">
              <w:rPr>
                <w:rFonts w:eastAsia="Times New Roman"/>
                <w:szCs w:val="22"/>
                <w:lang w:eastAsia="en-AU"/>
              </w:rPr>
              <w:t>,</w:t>
            </w:r>
            <w:r>
              <w:rPr>
                <w:rFonts w:eastAsia="Times New Roman"/>
                <w:szCs w:val="22"/>
                <w:lang w:eastAsia="en-AU"/>
              </w:rPr>
              <w:t xml:space="preserve"> crustaceans</w:t>
            </w:r>
            <w:r w:rsidR="00A5788E">
              <w:rPr>
                <w:rFonts w:eastAsia="Times New Roman"/>
                <w:szCs w:val="22"/>
                <w:lang w:eastAsia="en-AU"/>
              </w:rPr>
              <w:t>,</w:t>
            </w:r>
            <w:r>
              <w:rPr>
                <w:rFonts w:eastAsia="Times New Roman"/>
                <w:szCs w:val="22"/>
                <w:lang w:eastAsia="en-AU"/>
              </w:rPr>
              <w:t xml:space="preserve"> molluscs and worms.</w:t>
            </w:r>
          </w:p>
        </w:tc>
      </w:tr>
    </w:tbl>
    <w:p w14:paraId="27654430" w14:textId="77777777" w:rsidR="00305582" w:rsidRDefault="00305582" w:rsidP="00CC2DFF"/>
    <w:p w14:paraId="72F5BA2E" w14:textId="77777777" w:rsidR="002A3D6F" w:rsidRDefault="002A3D6F" w:rsidP="008B1CD1">
      <w:pPr>
        <w:pStyle w:val="Heading2"/>
        <w:spacing w:before="0"/>
      </w:pPr>
      <w:r w:rsidRPr="0060359D">
        <w:t>Links to further information</w:t>
      </w:r>
    </w:p>
    <w:p w14:paraId="046C9F68" w14:textId="4CF35101" w:rsidR="008B1CD1" w:rsidRDefault="00C22F21" w:rsidP="0057509E">
      <w:pPr>
        <w:pStyle w:val="BodyText"/>
        <w:spacing w:before="0" w:after="0"/>
        <w:rPr>
          <w:rFonts w:cs="Arial"/>
        </w:rPr>
      </w:pPr>
      <w:r w:rsidRPr="00B114F0">
        <w:rPr>
          <w:rFonts w:cs="Arial"/>
        </w:rPr>
        <w:t xml:space="preserve">Further teaching and learning discussions on investigating </w:t>
      </w:r>
      <w:r w:rsidR="00425C36">
        <w:rPr>
          <w:rFonts w:cs="Arial"/>
        </w:rPr>
        <w:t>the need</w:t>
      </w:r>
      <w:r w:rsidR="00A770AF">
        <w:rPr>
          <w:rFonts w:cs="Arial"/>
        </w:rPr>
        <w:t>s</w:t>
      </w:r>
      <w:r w:rsidR="00425C36">
        <w:rPr>
          <w:rFonts w:cs="Arial"/>
        </w:rPr>
        <w:t xml:space="preserve"> of living things</w:t>
      </w:r>
      <w:r w:rsidRPr="00B114F0">
        <w:rPr>
          <w:rFonts w:cs="Arial"/>
        </w:rPr>
        <w:t xml:space="preserve"> can be found </w:t>
      </w:r>
      <w:r w:rsidR="004E6995">
        <w:rPr>
          <w:rFonts w:cs="Arial"/>
        </w:rPr>
        <w:t>using</w:t>
      </w:r>
      <w:r w:rsidRPr="00B114F0">
        <w:rPr>
          <w:rFonts w:cs="Arial"/>
        </w:rPr>
        <w:t xml:space="preserve"> the following links:</w:t>
      </w:r>
    </w:p>
    <w:p w14:paraId="2AD32835" w14:textId="587B901E" w:rsidR="0030083B" w:rsidRPr="00AC08BA" w:rsidRDefault="0057509E" w:rsidP="0057509E">
      <w:pPr>
        <w:pStyle w:val="BodyText"/>
      </w:pPr>
      <w:r>
        <w:rPr>
          <w:rFonts w:cs="Arial"/>
        </w:rPr>
        <w:t xml:space="preserve">‘Needs of living things’, </w:t>
      </w:r>
      <w:proofErr w:type="spellStart"/>
      <w:r w:rsidRPr="006B5800">
        <w:rPr>
          <w:rFonts w:cs="Arial"/>
          <w:i/>
        </w:rPr>
        <w:t>ScienceWeb</w:t>
      </w:r>
      <w:proofErr w:type="spellEnd"/>
      <w:r w:rsidRPr="00F162A9">
        <w:rPr>
          <w:rFonts w:cs="Arial"/>
        </w:rPr>
        <w:t xml:space="preserve"> </w:t>
      </w:r>
      <w:r>
        <w:rPr>
          <w:rFonts w:cs="Arial"/>
        </w:rPr>
        <w:t>website (</w:t>
      </w:r>
      <w:r w:rsidR="00425C36" w:rsidRPr="00F162A9">
        <w:rPr>
          <w:rFonts w:cs="Arial"/>
        </w:rPr>
        <w:t>Australian Science Teachers Association</w:t>
      </w:r>
      <w:r>
        <w:rPr>
          <w:rFonts w:cs="Arial"/>
        </w:rPr>
        <w:t>)</w:t>
      </w:r>
      <w:r w:rsidR="00425C36" w:rsidRPr="00F162A9">
        <w:rPr>
          <w:rFonts w:cs="Arial"/>
        </w:rPr>
        <w:t xml:space="preserve"> </w:t>
      </w:r>
      <w:hyperlink r:id="rId8" w:history="1">
        <w:r w:rsidR="00425C36" w:rsidRPr="009B5183">
          <w:rPr>
            <w:rStyle w:val="Hyperlink"/>
          </w:rPr>
          <w:t>http://scienceweb.asta.edu.au/years-f-2/unit1/overview/yrf2-unit1-overview.html</w:t>
        </w:r>
      </w:hyperlink>
      <w:r w:rsidRPr="0057509E">
        <w:rPr>
          <w:rStyle w:val="Hyperlink"/>
          <w:u w:val="none"/>
        </w:rPr>
        <w:t xml:space="preserve"> </w:t>
      </w:r>
      <w:r w:rsidRPr="0057509E">
        <w:rPr>
          <w:rStyle w:val="Hyperlink"/>
          <w:color w:val="auto"/>
          <w:u w:val="none"/>
        </w:rPr>
        <w:t>(2013)</w:t>
      </w:r>
      <w:r>
        <w:rPr>
          <w:rStyle w:val="Hyperlink"/>
          <w:color w:val="auto"/>
          <w:u w:val="none"/>
        </w:rPr>
        <w:t>. Unit of work covering five lessons.</w:t>
      </w:r>
    </w:p>
    <w:p w14:paraId="616A54A4" w14:textId="77777777" w:rsidR="00B43AA1" w:rsidRPr="004D1B7E" w:rsidRDefault="00B43AA1" w:rsidP="00B43AA1">
      <w:pPr>
        <w:pStyle w:val="BodyText"/>
      </w:pPr>
      <w:r>
        <w:t xml:space="preserve">‘Schoolyard safari, Year 1 Biological sciences’, </w:t>
      </w:r>
      <w:proofErr w:type="spellStart"/>
      <w:r w:rsidRPr="00422E46">
        <w:rPr>
          <w:i/>
        </w:rPr>
        <w:t>PrimaryConnections</w:t>
      </w:r>
      <w:proofErr w:type="spellEnd"/>
      <w:r>
        <w:t xml:space="preserve">, Australian Academy of Science </w:t>
      </w:r>
      <w:hyperlink r:id="rId9" w:history="1">
        <w:r w:rsidRPr="006E3515">
          <w:rPr>
            <w:rStyle w:val="Hyperlink"/>
          </w:rPr>
          <w:t>https://primaryconnections.org.au/resources-and-pedagogies/curriculum-units/schoolyard-safari</w:t>
        </w:r>
      </w:hyperlink>
      <w:r>
        <w:t xml:space="preserve"> </w:t>
      </w:r>
    </w:p>
    <w:p w14:paraId="531C433C" w14:textId="477C6BE6" w:rsidR="00545F35" w:rsidRDefault="00545F35" w:rsidP="005429DC">
      <w:pPr>
        <w:pStyle w:val="BodyText"/>
        <w:rPr>
          <w:rFonts w:cs="Arial"/>
          <w:color w:val="0563C1" w:themeColor="hyperlink"/>
          <w:u w:val="single"/>
        </w:rPr>
      </w:pPr>
    </w:p>
    <w:p w14:paraId="1AB6142D" w14:textId="77777777" w:rsidR="004133AC" w:rsidRPr="004D7E4C" w:rsidRDefault="004133AC" w:rsidP="008B1CD1">
      <w:pPr>
        <w:pStyle w:val="BodyText"/>
        <w:spacing w:before="0" w:after="0"/>
        <w:rPr>
          <w:rFonts w:cs="Arial"/>
          <w:color w:val="0563C1" w:themeColor="hyperlink"/>
          <w:u w:val="single"/>
        </w:rPr>
      </w:pPr>
    </w:p>
    <w:sectPr w:rsidR="004133AC" w:rsidRPr="004D7E4C" w:rsidSect="001223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C73E9" w14:textId="77777777" w:rsidR="002E3133" w:rsidRDefault="002E3133" w:rsidP="00CC2DFF">
      <w:r>
        <w:separator/>
      </w:r>
    </w:p>
  </w:endnote>
  <w:endnote w:type="continuationSeparator" w:id="0">
    <w:p w14:paraId="123039C0" w14:textId="77777777" w:rsidR="002E3133" w:rsidRDefault="002E3133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7E3F" w14:textId="77777777" w:rsidR="002E3133" w:rsidRDefault="002E3133" w:rsidP="002672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17EF55" w14:textId="77777777" w:rsidR="002E3133" w:rsidRDefault="002E3133" w:rsidP="002672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92614" w14:textId="77777777" w:rsidR="002E3133" w:rsidRDefault="002E3133" w:rsidP="002672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7A7A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EFB4C8" w14:textId="77777777" w:rsidR="002E3133" w:rsidRPr="00122351" w:rsidRDefault="002E3133" w:rsidP="0026725B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A827" w14:textId="77777777" w:rsidR="002E3133" w:rsidRDefault="002E31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8FDD9" w14:textId="77777777" w:rsidR="002E3133" w:rsidRDefault="002E3133" w:rsidP="00CC2DFF">
      <w:r>
        <w:separator/>
      </w:r>
    </w:p>
  </w:footnote>
  <w:footnote w:type="continuationSeparator" w:id="0">
    <w:p w14:paraId="4529EBF3" w14:textId="77777777" w:rsidR="002E3133" w:rsidRDefault="002E3133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58C2" w14:textId="77777777" w:rsidR="002E3133" w:rsidRDefault="002E31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DCD0" w14:textId="588FA1F7" w:rsidR="002E3133" w:rsidRDefault="002E3133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7728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 Biological sciences</w:t>
    </w:r>
  </w:p>
  <w:p w14:paraId="2695FAFF" w14:textId="358B2996" w:rsidR="002E3133" w:rsidRDefault="002E3133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Animal habitats</w:t>
    </w:r>
  </w:p>
  <w:p w14:paraId="762E667D" w14:textId="284BDDD3" w:rsidR="002E3133" w:rsidRPr="00204323" w:rsidRDefault="002E3133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A53F6" w14:textId="77777777" w:rsidR="002E3133" w:rsidRDefault="002E31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E0A0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6086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E15C6B"/>
    <w:multiLevelType w:val="hybridMultilevel"/>
    <w:tmpl w:val="6FEADBF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02A93"/>
    <w:multiLevelType w:val="multilevel"/>
    <w:tmpl w:val="F90AB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4421C"/>
    <w:multiLevelType w:val="hybridMultilevel"/>
    <w:tmpl w:val="986ABD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6F6F44"/>
    <w:multiLevelType w:val="hybridMultilevel"/>
    <w:tmpl w:val="97AC49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622481">
    <w:abstractNumId w:val="23"/>
  </w:num>
  <w:num w:numId="2" w16cid:durableId="1346905508">
    <w:abstractNumId w:val="19"/>
  </w:num>
  <w:num w:numId="3" w16cid:durableId="1564678496">
    <w:abstractNumId w:val="22"/>
  </w:num>
  <w:num w:numId="4" w16cid:durableId="413821671">
    <w:abstractNumId w:val="17"/>
  </w:num>
  <w:num w:numId="5" w16cid:durableId="816411922">
    <w:abstractNumId w:val="14"/>
  </w:num>
  <w:num w:numId="6" w16cid:durableId="1471363931">
    <w:abstractNumId w:val="18"/>
  </w:num>
  <w:num w:numId="7" w16cid:durableId="1945072904">
    <w:abstractNumId w:val="15"/>
  </w:num>
  <w:num w:numId="8" w16cid:durableId="2120485931">
    <w:abstractNumId w:val="13"/>
  </w:num>
  <w:num w:numId="9" w16cid:durableId="32197392">
    <w:abstractNumId w:val="21"/>
  </w:num>
  <w:num w:numId="10" w16cid:durableId="1282566768">
    <w:abstractNumId w:val="12"/>
  </w:num>
  <w:num w:numId="11" w16cid:durableId="1582327113">
    <w:abstractNumId w:val="10"/>
  </w:num>
  <w:num w:numId="12" w16cid:durableId="723869084">
    <w:abstractNumId w:val="8"/>
  </w:num>
  <w:num w:numId="13" w16cid:durableId="363212375">
    <w:abstractNumId w:val="7"/>
  </w:num>
  <w:num w:numId="14" w16cid:durableId="467013737">
    <w:abstractNumId w:val="6"/>
  </w:num>
  <w:num w:numId="15" w16cid:durableId="1356544703">
    <w:abstractNumId w:val="5"/>
  </w:num>
  <w:num w:numId="16" w16cid:durableId="1611008262">
    <w:abstractNumId w:val="9"/>
  </w:num>
  <w:num w:numId="17" w16cid:durableId="605189244">
    <w:abstractNumId w:val="4"/>
  </w:num>
  <w:num w:numId="18" w16cid:durableId="1040276452">
    <w:abstractNumId w:val="3"/>
  </w:num>
  <w:num w:numId="19" w16cid:durableId="1183934657">
    <w:abstractNumId w:val="2"/>
  </w:num>
  <w:num w:numId="20" w16cid:durableId="309018718">
    <w:abstractNumId w:val="1"/>
  </w:num>
  <w:num w:numId="21" w16cid:durableId="165293254">
    <w:abstractNumId w:val="0"/>
  </w:num>
  <w:num w:numId="22" w16cid:durableId="1461846838">
    <w:abstractNumId w:val="25"/>
  </w:num>
  <w:num w:numId="23" w16cid:durableId="2117361087">
    <w:abstractNumId w:val="20"/>
  </w:num>
  <w:num w:numId="24" w16cid:durableId="260453317">
    <w:abstractNumId w:val="11"/>
  </w:num>
  <w:num w:numId="25" w16cid:durableId="2042632708">
    <w:abstractNumId w:val="24"/>
  </w:num>
  <w:num w:numId="26" w16cid:durableId="8877643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590"/>
    <w:rsid w:val="00003AC6"/>
    <w:rsid w:val="00007056"/>
    <w:rsid w:val="00016CCC"/>
    <w:rsid w:val="000241D3"/>
    <w:rsid w:val="00025335"/>
    <w:rsid w:val="00032CDD"/>
    <w:rsid w:val="00036CED"/>
    <w:rsid w:val="00045DA4"/>
    <w:rsid w:val="00052117"/>
    <w:rsid w:val="00061204"/>
    <w:rsid w:val="00061BAB"/>
    <w:rsid w:val="00072551"/>
    <w:rsid w:val="000737AE"/>
    <w:rsid w:val="000845A2"/>
    <w:rsid w:val="00087127"/>
    <w:rsid w:val="00087A69"/>
    <w:rsid w:val="000A3503"/>
    <w:rsid w:val="000B2310"/>
    <w:rsid w:val="000B6B59"/>
    <w:rsid w:val="000C69CA"/>
    <w:rsid w:val="000D294C"/>
    <w:rsid w:val="000D6FAB"/>
    <w:rsid w:val="000E7A56"/>
    <w:rsid w:val="0010384E"/>
    <w:rsid w:val="00112485"/>
    <w:rsid w:val="00115DD7"/>
    <w:rsid w:val="00122351"/>
    <w:rsid w:val="00124C27"/>
    <w:rsid w:val="001261B9"/>
    <w:rsid w:val="00136BB1"/>
    <w:rsid w:val="00140988"/>
    <w:rsid w:val="001442E9"/>
    <w:rsid w:val="001522AD"/>
    <w:rsid w:val="0016107F"/>
    <w:rsid w:val="00175600"/>
    <w:rsid w:val="00177FD4"/>
    <w:rsid w:val="00181B5C"/>
    <w:rsid w:val="00187377"/>
    <w:rsid w:val="0018765C"/>
    <w:rsid w:val="00187A7A"/>
    <w:rsid w:val="001A3B85"/>
    <w:rsid w:val="001B780C"/>
    <w:rsid w:val="001C4CB1"/>
    <w:rsid w:val="001C7E8B"/>
    <w:rsid w:val="001D2E2A"/>
    <w:rsid w:val="001D6E4C"/>
    <w:rsid w:val="001D71E9"/>
    <w:rsid w:val="001E0995"/>
    <w:rsid w:val="001F161A"/>
    <w:rsid w:val="001F5C94"/>
    <w:rsid w:val="002020EF"/>
    <w:rsid w:val="00204323"/>
    <w:rsid w:val="002064F4"/>
    <w:rsid w:val="00207A3E"/>
    <w:rsid w:val="00214019"/>
    <w:rsid w:val="00217E31"/>
    <w:rsid w:val="00225355"/>
    <w:rsid w:val="00234F1B"/>
    <w:rsid w:val="00255AA4"/>
    <w:rsid w:val="0026725B"/>
    <w:rsid w:val="00276D47"/>
    <w:rsid w:val="00284F76"/>
    <w:rsid w:val="00290867"/>
    <w:rsid w:val="002A1E4D"/>
    <w:rsid w:val="002A3D6F"/>
    <w:rsid w:val="002B7E3E"/>
    <w:rsid w:val="002C04FC"/>
    <w:rsid w:val="002C1B1B"/>
    <w:rsid w:val="002D06AA"/>
    <w:rsid w:val="002E03BC"/>
    <w:rsid w:val="002E3133"/>
    <w:rsid w:val="002F179D"/>
    <w:rsid w:val="002F4A37"/>
    <w:rsid w:val="002F6D66"/>
    <w:rsid w:val="00300001"/>
    <w:rsid w:val="0030083B"/>
    <w:rsid w:val="00300B97"/>
    <w:rsid w:val="00305582"/>
    <w:rsid w:val="003163CA"/>
    <w:rsid w:val="00316462"/>
    <w:rsid w:val="00323C2C"/>
    <w:rsid w:val="00326AD9"/>
    <w:rsid w:val="00326B1F"/>
    <w:rsid w:val="0032737A"/>
    <w:rsid w:val="00327E59"/>
    <w:rsid w:val="00330E4B"/>
    <w:rsid w:val="00330EF5"/>
    <w:rsid w:val="00351C9E"/>
    <w:rsid w:val="00355DA4"/>
    <w:rsid w:val="00361144"/>
    <w:rsid w:val="00361B92"/>
    <w:rsid w:val="00361E27"/>
    <w:rsid w:val="003800C3"/>
    <w:rsid w:val="00381B5C"/>
    <w:rsid w:val="00387D1E"/>
    <w:rsid w:val="00395BAD"/>
    <w:rsid w:val="003C6007"/>
    <w:rsid w:val="003D697B"/>
    <w:rsid w:val="003E0F48"/>
    <w:rsid w:val="00403681"/>
    <w:rsid w:val="004069F8"/>
    <w:rsid w:val="004133AC"/>
    <w:rsid w:val="00421F28"/>
    <w:rsid w:val="00425C36"/>
    <w:rsid w:val="004369E1"/>
    <w:rsid w:val="004432C4"/>
    <w:rsid w:val="004479D2"/>
    <w:rsid w:val="00451C17"/>
    <w:rsid w:val="00454A48"/>
    <w:rsid w:val="00454E09"/>
    <w:rsid w:val="004639AA"/>
    <w:rsid w:val="004900DC"/>
    <w:rsid w:val="00490C4E"/>
    <w:rsid w:val="004A1FC7"/>
    <w:rsid w:val="004B0590"/>
    <w:rsid w:val="004B062C"/>
    <w:rsid w:val="004B1AA8"/>
    <w:rsid w:val="004C536D"/>
    <w:rsid w:val="004C6788"/>
    <w:rsid w:val="004D7E4C"/>
    <w:rsid w:val="004E35CA"/>
    <w:rsid w:val="004E67A3"/>
    <w:rsid w:val="004E6995"/>
    <w:rsid w:val="004F3BD8"/>
    <w:rsid w:val="005013F7"/>
    <w:rsid w:val="00504E81"/>
    <w:rsid w:val="00512456"/>
    <w:rsid w:val="005138C9"/>
    <w:rsid w:val="005262FC"/>
    <w:rsid w:val="00530172"/>
    <w:rsid w:val="00530403"/>
    <w:rsid w:val="00533065"/>
    <w:rsid w:val="00533682"/>
    <w:rsid w:val="00541ACB"/>
    <w:rsid w:val="005429DC"/>
    <w:rsid w:val="00542F89"/>
    <w:rsid w:val="00545679"/>
    <w:rsid w:val="00545F35"/>
    <w:rsid w:val="005473B3"/>
    <w:rsid w:val="00551BC5"/>
    <w:rsid w:val="0055349F"/>
    <w:rsid w:val="0055721C"/>
    <w:rsid w:val="005579DF"/>
    <w:rsid w:val="0057509E"/>
    <w:rsid w:val="00575A63"/>
    <w:rsid w:val="00580065"/>
    <w:rsid w:val="005801C8"/>
    <w:rsid w:val="00593950"/>
    <w:rsid w:val="005B3999"/>
    <w:rsid w:val="005C3C1B"/>
    <w:rsid w:val="005C77E8"/>
    <w:rsid w:val="00602323"/>
    <w:rsid w:val="00602C37"/>
    <w:rsid w:val="0060359D"/>
    <w:rsid w:val="00605A09"/>
    <w:rsid w:val="00620E2E"/>
    <w:rsid w:val="00623570"/>
    <w:rsid w:val="00624C7E"/>
    <w:rsid w:val="00625ED0"/>
    <w:rsid w:val="00640084"/>
    <w:rsid w:val="006449B6"/>
    <w:rsid w:val="00645D19"/>
    <w:rsid w:val="00661F30"/>
    <w:rsid w:val="0066567A"/>
    <w:rsid w:val="006812C4"/>
    <w:rsid w:val="00681949"/>
    <w:rsid w:val="00684274"/>
    <w:rsid w:val="00685275"/>
    <w:rsid w:val="0069756A"/>
    <w:rsid w:val="006A067A"/>
    <w:rsid w:val="006A2367"/>
    <w:rsid w:val="006A3D27"/>
    <w:rsid w:val="006B5800"/>
    <w:rsid w:val="006C6BF8"/>
    <w:rsid w:val="006C7CEF"/>
    <w:rsid w:val="006D0E5F"/>
    <w:rsid w:val="006D24CE"/>
    <w:rsid w:val="006E055A"/>
    <w:rsid w:val="006E18D2"/>
    <w:rsid w:val="006E23C9"/>
    <w:rsid w:val="006E3DD2"/>
    <w:rsid w:val="006E421E"/>
    <w:rsid w:val="00700655"/>
    <w:rsid w:val="0071716E"/>
    <w:rsid w:val="00720010"/>
    <w:rsid w:val="007225CE"/>
    <w:rsid w:val="0073298B"/>
    <w:rsid w:val="00734D67"/>
    <w:rsid w:val="0074284A"/>
    <w:rsid w:val="007436A7"/>
    <w:rsid w:val="00754A66"/>
    <w:rsid w:val="00757D23"/>
    <w:rsid w:val="00762BC3"/>
    <w:rsid w:val="0077110E"/>
    <w:rsid w:val="007773D0"/>
    <w:rsid w:val="00777907"/>
    <w:rsid w:val="00784357"/>
    <w:rsid w:val="007946F0"/>
    <w:rsid w:val="007958F1"/>
    <w:rsid w:val="007B2834"/>
    <w:rsid w:val="007B55BF"/>
    <w:rsid w:val="007C0C63"/>
    <w:rsid w:val="007E3198"/>
    <w:rsid w:val="007F05E7"/>
    <w:rsid w:val="007F295A"/>
    <w:rsid w:val="007F4DD7"/>
    <w:rsid w:val="00802B1B"/>
    <w:rsid w:val="00803A77"/>
    <w:rsid w:val="00814533"/>
    <w:rsid w:val="00816458"/>
    <w:rsid w:val="00827F8A"/>
    <w:rsid w:val="00833674"/>
    <w:rsid w:val="008503C8"/>
    <w:rsid w:val="0085264C"/>
    <w:rsid w:val="00854C0F"/>
    <w:rsid w:val="0085716F"/>
    <w:rsid w:val="00861411"/>
    <w:rsid w:val="00861F86"/>
    <w:rsid w:val="00883BEC"/>
    <w:rsid w:val="00885770"/>
    <w:rsid w:val="00893BBC"/>
    <w:rsid w:val="008A05FB"/>
    <w:rsid w:val="008A0D9C"/>
    <w:rsid w:val="008A4B28"/>
    <w:rsid w:val="008B1CD1"/>
    <w:rsid w:val="008B2242"/>
    <w:rsid w:val="008B3BBD"/>
    <w:rsid w:val="008B756E"/>
    <w:rsid w:val="008D117D"/>
    <w:rsid w:val="008D3226"/>
    <w:rsid w:val="008D5E5D"/>
    <w:rsid w:val="008E0125"/>
    <w:rsid w:val="008E714B"/>
    <w:rsid w:val="008E7CE3"/>
    <w:rsid w:val="008F16CA"/>
    <w:rsid w:val="008F4836"/>
    <w:rsid w:val="008F7A75"/>
    <w:rsid w:val="00907A56"/>
    <w:rsid w:val="0091072B"/>
    <w:rsid w:val="0092305B"/>
    <w:rsid w:val="009267C8"/>
    <w:rsid w:val="009318B9"/>
    <w:rsid w:val="0094228B"/>
    <w:rsid w:val="009424D2"/>
    <w:rsid w:val="0095140B"/>
    <w:rsid w:val="0096249E"/>
    <w:rsid w:val="00962AB0"/>
    <w:rsid w:val="00963B17"/>
    <w:rsid w:val="00964261"/>
    <w:rsid w:val="00967E0E"/>
    <w:rsid w:val="0097251F"/>
    <w:rsid w:val="00985F2D"/>
    <w:rsid w:val="00987347"/>
    <w:rsid w:val="009926A7"/>
    <w:rsid w:val="009A08AF"/>
    <w:rsid w:val="009A75E0"/>
    <w:rsid w:val="009B3E5F"/>
    <w:rsid w:val="009C1AFD"/>
    <w:rsid w:val="009C61F2"/>
    <w:rsid w:val="009C7EB5"/>
    <w:rsid w:val="009D1D60"/>
    <w:rsid w:val="009E14A3"/>
    <w:rsid w:val="009E216F"/>
    <w:rsid w:val="009F7C93"/>
    <w:rsid w:val="00A0296F"/>
    <w:rsid w:val="00A02C1F"/>
    <w:rsid w:val="00A058DD"/>
    <w:rsid w:val="00A10B47"/>
    <w:rsid w:val="00A132A0"/>
    <w:rsid w:val="00A242E8"/>
    <w:rsid w:val="00A3235C"/>
    <w:rsid w:val="00A3446A"/>
    <w:rsid w:val="00A44A35"/>
    <w:rsid w:val="00A45B1A"/>
    <w:rsid w:val="00A466FC"/>
    <w:rsid w:val="00A5788E"/>
    <w:rsid w:val="00A622A2"/>
    <w:rsid w:val="00A66C22"/>
    <w:rsid w:val="00A7271D"/>
    <w:rsid w:val="00A75EB5"/>
    <w:rsid w:val="00A770AF"/>
    <w:rsid w:val="00A77C0E"/>
    <w:rsid w:val="00A856BB"/>
    <w:rsid w:val="00A869DE"/>
    <w:rsid w:val="00AA576C"/>
    <w:rsid w:val="00AA6C28"/>
    <w:rsid w:val="00AA7506"/>
    <w:rsid w:val="00AB0BD2"/>
    <w:rsid w:val="00AB56B1"/>
    <w:rsid w:val="00AC0813"/>
    <w:rsid w:val="00AC08BA"/>
    <w:rsid w:val="00AC3440"/>
    <w:rsid w:val="00AC50DB"/>
    <w:rsid w:val="00AC5767"/>
    <w:rsid w:val="00AE2BB7"/>
    <w:rsid w:val="00AE2DAD"/>
    <w:rsid w:val="00AF0E36"/>
    <w:rsid w:val="00B105E2"/>
    <w:rsid w:val="00B10DE5"/>
    <w:rsid w:val="00B11A90"/>
    <w:rsid w:val="00B12B72"/>
    <w:rsid w:val="00B2043D"/>
    <w:rsid w:val="00B2065A"/>
    <w:rsid w:val="00B25CA3"/>
    <w:rsid w:val="00B30A8C"/>
    <w:rsid w:val="00B42C87"/>
    <w:rsid w:val="00B43AA1"/>
    <w:rsid w:val="00B566D3"/>
    <w:rsid w:val="00B57EC4"/>
    <w:rsid w:val="00B6473B"/>
    <w:rsid w:val="00B844C3"/>
    <w:rsid w:val="00B94387"/>
    <w:rsid w:val="00BA0477"/>
    <w:rsid w:val="00BA38D0"/>
    <w:rsid w:val="00BA67F1"/>
    <w:rsid w:val="00BB281B"/>
    <w:rsid w:val="00BB3CE3"/>
    <w:rsid w:val="00BB7540"/>
    <w:rsid w:val="00BB7607"/>
    <w:rsid w:val="00BC070E"/>
    <w:rsid w:val="00BC2634"/>
    <w:rsid w:val="00BC53F7"/>
    <w:rsid w:val="00BC7667"/>
    <w:rsid w:val="00BE3846"/>
    <w:rsid w:val="00C122F4"/>
    <w:rsid w:val="00C14A87"/>
    <w:rsid w:val="00C160AA"/>
    <w:rsid w:val="00C164B3"/>
    <w:rsid w:val="00C22F21"/>
    <w:rsid w:val="00C46264"/>
    <w:rsid w:val="00C46329"/>
    <w:rsid w:val="00C50344"/>
    <w:rsid w:val="00C519A2"/>
    <w:rsid w:val="00C65918"/>
    <w:rsid w:val="00C73854"/>
    <w:rsid w:val="00C768F1"/>
    <w:rsid w:val="00C91936"/>
    <w:rsid w:val="00C91F6E"/>
    <w:rsid w:val="00C93A43"/>
    <w:rsid w:val="00C94016"/>
    <w:rsid w:val="00CA3C16"/>
    <w:rsid w:val="00CA5245"/>
    <w:rsid w:val="00CB3392"/>
    <w:rsid w:val="00CC2DFF"/>
    <w:rsid w:val="00CD32FF"/>
    <w:rsid w:val="00CD55AA"/>
    <w:rsid w:val="00CD5E4D"/>
    <w:rsid w:val="00CE5B84"/>
    <w:rsid w:val="00CF18D5"/>
    <w:rsid w:val="00CF7285"/>
    <w:rsid w:val="00D01C17"/>
    <w:rsid w:val="00D0685C"/>
    <w:rsid w:val="00D06944"/>
    <w:rsid w:val="00D20F16"/>
    <w:rsid w:val="00D232E2"/>
    <w:rsid w:val="00D32476"/>
    <w:rsid w:val="00D50C34"/>
    <w:rsid w:val="00D55A52"/>
    <w:rsid w:val="00D7569D"/>
    <w:rsid w:val="00D75D26"/>
    <w:rsid w:val="00D922E1"/>
    <w:rsid w:val="00D97907"/>
    <w:rsid w:val="00DA0CF2"/>
    <w:rsid w:val="00DA3CB3"/>
    <w:rsid w:val="00DA6B2B"/>
    <w:rsid w:val="00DB09AB"/>
    <w:rsid w:val="00DB335C"/>
    <w:rsid w:val="00DB7402"/>
    <w:rsid w:val="00DD3F62"/>
    <w:rsid w:val="00DD722D"/>
    <w:rsid w:val="00DE4951"/>
    <w:rsid w:val="00DF186A"/>
    <w:rsid w:val="00E00A72"/>
    <w:rsid w:val="00E0641A"/>
    <w:rsid w:val="00E06718"/>
    <w:rsid w:val="00E10879"/>
    <w:rsid w:val="00E33BE1"/>
    <w:rsid w:val="00E37628"/>
    <w:rsid w:val="00E433F7"/>
    <w:rsid w:val="00E51528"/>
    <w:rsid w:val="00E516E3"/>
    <w:rsid w:val="00E5241E"/>
    <w:rsid w:val="00E563CA"/>
    <w:rsid w:val="00E61A7B"/>
    <w:rsid w:val="00E61D5E"/>
    <w:rsid w:val="00E80DC5"/>
    <w:rsid w:val="00E819F0"/>
    <w:rsid w:val="00E848DB"/>
    <w:rsid w:val="00E8593C"/>
    <w:rsid w:val="00E86B97"/>
    <w:rsid w:val="00E9352E"/>
    <w:rsid w:val="00E94BDA"/>
    <w:rsid w:val="00EA4766"/>
    <w:rsid w:val="00EA661A"/>
    <w:rsid w:val="00EB712F"/>
    <w:rsid w:val="00EC2E8D"/>
    <w:rsid w:val="00EC7738"/>
    <w:rsid w:val="00ED7521"/>
    <w:rsid w:val="00EE4C17"/>
    <w:rsid w:val="00EF15C5"/>
    <w:rsid w:val="00EF1EED"/>
    <w:rsid w:val="00EF295C"/>
    <w:rsid w:val="00EF6086"/>
    <w:rsid w:val="00EF6837"/>
    <w:rsid w:val="00F070B3"/>
    <w:rsid w:val="00F07AF1"/>
    <w:rsid w:val="00F17022"/>
    <w:rsid w:val="00F47FEB"/>
    <w:rsid w:val="00F52374"/>
    <w:rsid w:val="00F761B5"/>
    <w:rsid w:val="00F80336"/>
    <w:rsid w:val="00F80FEF"/>
    <w:rsid w:val="00F81BEB"/>
    <w:rsid w:val="00F81F75"/>
    <w:rsid w:val="00F81F9C"/>
    <w:rsid w:val="00F93887"/>
    <w:rsid w:val="00F93B7F"/>
    <w:rsid w:val="00FA366C"/>
    <w:rsid w:val="00FB27EA"/>
    <w:rsid w:val="00FB3840"/>
    <w:rsid w:val="00FB4AB6"/>
    <w:rsid w:val="00FB4D1C"/>
    <w:rsid w:val="00FB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A2F906"/>
  <w15:docId w15:val="{9C0E3A62-CEEF-40BC-AE3F-0F66F6D5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661F30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E848DB"/>
    <w:pPr>
      <w:tabs>
        <w:tab w:val="num" w:pos="360"/>
      </w:tabs>
      <w:spacing w:before="60" w:after="60" w:line="276" w:lineRule="auto"/>
      <w:ind w:left="357" w:hanging="357"/>
    </w:pPr>
  </w:style>
  <w:style w:type="paragraph" w:customStyle="1" w:styleId="Tabletext">
    <w:name w:val="Table text"/>
    <w:basedOn w:val="Normal"/>
    <w:qFormat/>
    <w:rsid w:val="00E94BDA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267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1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683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36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0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enceweb.asta.edu.au/years-f-2/unit1/overview/yrf2-unit1-overview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assist.asta.edu.au/resource/4099/animal-habitats-year-1-cl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rimaryconnections.org.au/resources-and-pedagogies/curriculum-units/schoolyard-safari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cp:lastPrinted>2015-08-20T02:47:00Z</cp:lastPrinted>
  <dcterms:created xsi:type="dcterms:W3CDTF">2022-07-27T10:31:00Z</dcterms:created>
  <dcterms:modified xsi:type="dcterms:W3CDTF">2022-07-27T10:31:00Z</dcterms:modified>
</cp:coreProperties>
</file>