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372796F8" w:rsidR="003F2F31" w:rsidRDefault="00E642A8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 w:rsidRPr="0056117D">
        <w:rPr>
          <w:i/>
          <w:sz w:val="36"/>
          <w:szCs w:val="36"/>
        </w:rPr>
        <w:t>Investigating patterns of inheritance</w:t>
      </w:r>
      <w:r>
        <w:rPr>
          <w:rFonts w:cs="Arial"/>
          <w:b w:val="0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117E96"/>
    <w:p w14:paraId="22868618" w14:textId="77777777" w:rsidR="0084626A" w:rsidRDefault="00B46676" w:rsidP="0084626A">
      <w:pPr>
        <w:pStyle w:val="Heading3"/>
      </w:pPr>
      <w:r>
        <w:t>Further lessons and activities</w:t>
      </w:r>
    </w:p>
    <w:p w14:paraId="12CAAA92" w14:textId="101EA108" w:rsidR="00381E25" w:rsidRDefault="00381E25" w:rsidP="00381E25">
      <w:pPr>
        <w:pStyle w:val="BodyText"/>
      </w:pPr>
      <w:r>
        <w:t xml:space="preserve">‘Genetic diagrams and pedigree analysis’ BBC Bitesize - GCSE Biology website, </w:t>
      </w:r>
      <w:hyperlink r:id="rId8" w:history="1">
        <w:r w:rsidRPr="00414AC2">
          <w:rPr>
            <w:rStyle w:val="Hyperlink"/>
          </w:rPr>
          <w:t>http://www.bbc.co.uk/education/guides/z3g2pv4/revision/1</w:t>
        </w:r>
      </w:hyperlink>
    </w:p>
    <w:p w14:paraId="2BB0EE3C" w14:textId="422F85FE" w:rsidR="00E642A8" w:rsidRDefault="0043225D" w:rsidP="0084626A">
      <w:pPr>
        <w:pStyle w:val="Heading3"/>
      </w:pPr>
      <w:r>
        <w:t>Learning object</w:t>
      </w:r>
    </w:p>
    <w:p w14:paraId="5CFBFE1A" w14:textId="734FE69A" w:rsidR="00E642A8" w:rsidRPr="004C4524" w:rsidRDefault="004C4524" w:rsidP="00E642A8">
      <w:pPr>
        <w:pStyle w:val="ListBullet"/>
        <w:numPr>
          <w:ilvl w:val="0"/>
          <w:numId w:val="0"/>
        </w:numPr>
        <w:spacing w:before="0" w:after="120"/>
      </w:pPr>
      <w:r w:rsidRPr="004C4524">
        <w:t>‘Mouse Genetics – One T</w:t>
      </w:r>
      <w:r w:rsidR="006F2558" w:rsidRPr="004C4524">
        <w:t>rait’, Life Science, ExploreLearning</w:t>
      </w:r>
      <w:r w:rsidRPr="004C4524">
        <w:t>.com</w:t>
      </w:r>
      <w:r w:rsidR="006F2558" w:rsidRPr="004C4524">
        <w:t xml:space="preserve"> </w:t>
      </w:r>
      <w:r w:rsidR="00147AD6" w:rsidRPr="004C4524">
        <w:t>(Accessed via Scootle</w:t>
      </w:r>
      <w:r>
        <w:t xml:space="preserve"> L8990</w:t>
      </w:r>
      <w:r w:rsidR="00147AD6" w:rsidRPr="004C4524">
        <w:t xml:space="preserve">) </w:t>
      </w:r>
      <w:hyperlink r:id="rId9" w:history="1">
        <w:r w:rsidR="00E642A8" w:rsidRPr="004C4524">
          <w:rPr>
            <w:rStyle w:val="Hyperlink"/>
            <w:szCs w:val="22"/>
          </w:rPr>
          <w:t>http://www.scootle.edu.au/ec/viewing/L8990/index_449.html</w:t>
        </w:r>
      </w:hyperlink>
      <w:r w:rsidR="00E642A8" w:rsidRPr="004C4524">
        <w:t xml:space="preserve"> </w:t>
      </w:r>
    </w:p>
    <w:p w14:paraId="285EBC01" w14:textId="5B4E8560" w:rsidR="00FE597A" w:rsidRPr="004C4524" w:rsidRDefault="00FE597A" w:rsidP="00FE597A">
      <w:pPr>
        <w:spacing w:line="240" w:lineRule="auto"/>
        <w:rPr>
          <w:rFonts w:cs="Arial"/>
        </w:rPr>
      </w:pPr>
      <w:r w:rsidRPr="004C4524">
        <w:rPr>
          <w:rFonts w:cs="Arial"/>
        </w:rPr>
        <w:t>The M</w:t>
      </w:r>
      <w:r w:rsidR="004C4524" w:rsidRPr="004C4524">
        <w:rPr>
          <w:rFonts w:cs="Arial"/>
        </w:rPr>
        <w:t>ouse Genetics (One Trait)</w:t>
      </w:r>
      <w:r w:rsidRPr="004C4524">
        <w:rPr>
          <w:rFonts w:cs="Arial"/>
        </w:rPr>
        <w:t xml:space="preserve"> </w:t>
      </w:r>
      <w:r w:rsidR="004C4524">
        <w:rPr>
          <w:rFonts w:cs="Arial"/>
        </w:rPr>
        <w:t xml:space="preserve">activity </w:t>
      </w:r>
      <w:r w:rsidRPr="004C4524">
        <w:rPr>
          <w:rFonts w:cs="Arial"/>
        </w:rPr>
        <w:t xml:space="preserve">allows students to conduct </w:t>
      </w:r>
      <w:r w:rsidR="004C4524" w:rsidRPr="004C4524">
        <w:rPr>
          <w:rFonts w:cs="Arial"/>
        </w:rPr>
        <w:t xml:space="preserve">virtual </w:t>
      </w:r>
      <w:r w:rsidRPr="004C4524">
        <w:rPr>
          <w:rFonts w:cs="Arial"/>
        </w:rPr>
        <w:t xml:space="preserve">breeding experiments similar to Mendel’s pea plant experiments. Along the way they will discover how traits are passed down from parents to offspring. </w:t>
      </w:r>
    </w:p>
    <w:p w14:paraId="42BB177D" w14:textId="3DB04A0A" w:rsidR="00BC561B" w:rsidRDefault="00AA35ED" w:rsidP="00E642A8">
      <w:pPr>
        <w:pStyle w:val="Heading3"/>
      </w:pPr>
      <w:r w:rsidRPr="00761BED">
        <w:t>PowerP</w:t>
      </w:r>
      <w:r w:rsidR="00BC561B" w:rsidRPr="00761BED">
        <w:t>oint</w:t>
      </w:r>
    </w:p>
    <w:p w14:paraId="4C005FE2" w14:textId="0D777A31" w:rsidR="00E642A8" w:rsidRPr="00E642A8" w:rsidRDefault="00000000" w:rsidP="00E642A8">
      <w:hyperlink r:id="rId10" w:history="1">
        <w:r w:rsidR="00E642A8" w:rsidRPr="008F4B6A">
          <w:rPr>
            <w:rStyle w:val="Hyperlink"/>
          </w:rPr>
          <w:t>Investigating patterns of inheritance</w:t>
        </w:r>
      </w:hyperlink>
      <w:r w:rsidR="00E642A8" w:rsidRPr="00E24BD2">
        <w:t xml:space="preserve"> PowerPoint.</w:t>
      </w:r>
      <w:r w:rsidR="00164155">
        <w:t xml:space="preserve"> </w:t>
      </w:r>
    </w:p>
    <w:p w14:paraId="6B27E26F" w14:textId="77777777" w:rsidR="00576A9F" w:rsidRDefault="00576A9F" w:rsidP="0084626A">
      <w:pPr>
        <w:pStyle w:val="Heading3"/>
      </w:pPr>
      <w:r>
        <w:t>Lesson resources</w:t>
      </w:r>
    </w:p>
    <w:p w14:paraId="1DBF9443" w14:textId="77777777" w:rsidR="006F2558" w:rsidRPr="006F2558" w:rsidRDefault="006F2558" w:rsidP="006F2558">
      <w:pPr>
        <w:pStyle w:val="Heading3"/>
        <w:rPr>
          <w:sz w:val="22"/>
          <w:szCs w:val="22"/>
        </w:rPr>
      </w:pPr>
      <w:r w:rsidRPr="006F2558">
        <w:rPr>
          <w:sz w:val="22"/>
          <w:szCs w:val="22"/>
        </w:rPr>
        <w:t>Activity – A tour of basic genetics</w:t>
      </w:r>
    </w:p>
    <w:p w14:paraId="2834BCD9" w14:textId="2BD5103C" w:rsidR="006F2558" w:rsidRPr="00E642A8" w:rsidRDefault="003F3AE6" w:rsidP="006F2558">
      <w:pPr>
        <w:rPr>
          <w:rStyle w:val="Hyperlink"/>
          <w:rFonts w:cs="Arial"/>
          <w:color w:val="auto"/>
          <w:u w:val="none"/>
        </w:rPr>
      </w:pPr>
      <w:r>
        <w:rPr>
          <w:rStyle w:val="Hyperlink"/>
          <w:rFonts w:cs="Arial"/>
          <w:color w:val="auto"/>
          <w:u w:val="none"/>
        </w:rPr>
        <w:t>‘</w:t>
      </w:r>
      <w:r w:rsidR="006F2558">
        <w:rPr>
          <w:rStyle w:val="Hyperlink"/>
          <w:rFonts w:cs="Arial"/>
          <w:color w:val="auto"/>
          <w:u w:val="none"/>
        </w:rPr>
        <w:t>What is Heredity?</w:t>
      </w:r>
      <w:r>
        <w:rPr>
          <w:rStyle w:val="Hyperlink"/>
          <w:rFonts w:cs="Arial"/>
          <w:color w:val="auto"/>
          <w:u w:val="none"/>
        </w:rPr>
        <w:t>’</w:t>
      </w:r>
      <w:r w:rsidR="006F2558">
        <w:rPr>
          <w:rStyle w:val="Hyperlink"/>
          <w:rFonts w:cs="Arial"/>
          <w:color w:val="auto"/>
          <w:u w:val="none"/>
        </w:rPr>
        <w:t xml:space="preserve"> </w:t>
      </w:r>
      <w:proofErr w:type="spellStart"/>
      <w:r w:rsidR="006F2558">
        <w:rPr>
          <w:rStyle w:val="Hyperlink"/>
          <w:rFonts w:cs="Arial"/>
          <w:color w:val="auto"/>
          <w:u w:val="none"/>
        </w:rPr>
        <w:t>Learn.Genetics</w:t>
      </w:r>
      <w:proofErr w:type="spellEnd"/>
      <w:r w:rsidR="006F2558">
        <w:rPr>
          <w:rStyle w:val="Hyperlink"/>
          <w:rFonts w:cs="Arial"/>
          <w:color w:val="auto"/>
          <w:u w:val="none"/>
        </w:rPr>
        <w:t xml:space="preserve">, Genetic Science Learning Centre, University of Utah website </w:t>
      </w:r>
      <w:hyperlink r:id="rId11" w:history="1">
        <w:r w:rsidR="006F2558" w:rsidRPr="000D3F81">
          <w:rPr>
            <w:rStyle w:val="Hyperlink"/>
            <w:rFonts w:cs="Arial"/>
            <w:color w:val="0070C0"/>
          </w:rPr>
          <w:t>http://learn.genetics.utah.edu/content/inheritance/intro/</w:t>
        </w:r>
      </w:hyperlink>
      <w:r w:rsidRPr="00D903E2">
        <w:rPr>
          <w:rStyle w:val="Hyperlink"/>
          <w:rFonts w:cs="Arial"/>
          <w:color w:val="auto"/>
          <w:u w:val="none"/>
        </w:rPr>
        <w:t xml:space="preserve"> </w:t>
      </w:r>
      <w:r w:rsidR="00D903E2" w:rsidRPr="00D903E2">
        <w:rPr>
          <w:rStyle w:val="Hyperlink"/>
          <w:rFonts w:cs="Arial"/>
          <w:color w:val="auto"/>
          <w:u w:val="none"/>
        </w:rPr>
        <w:t>(2004)</w:t>
      </w:r>
    </w:p>
    <w:p w14:paraId="0A3DA8CD" w14:textId="6DA6E445" w:rsidR="006F2558" w:rsidRPr="00E642A8" w:rsidRDefault="006F2558" w:rsidP="006F2558">
      <w:pPr>
        <w:rPr>
          <w:rStyle w:val="Hyperlink"/>
          <w:rFonts w:cs="Arial"/>
          <w:color w:val="auto"/>
          <w:u w:val="none"/>
        </w:rPr>
      </w:pPr>
      <w:r>
        <w:rPr>
          <w:rStyle w:val="Hyperlink"/>
          <w:rFonts w:cs="Arial"/>
          <w:color w:val="auto"/>
          <w:u w:val="none"/>
        </w:rPr>
        <w:t xml:space="preserve">What is a Trait? </w:t>
      </w:r>
      <w:proofErr w:type="spellStart"/>
      <w:r>
        <w:rPr>
          <w:rStyle w:val="Hyperlink"/>
          <w:rFonts w:cs="Arial"/>
          <w:color w:val="auto"/>
          <w:u w:val="none"/>
        </w:rPr>
        <w:t>Learn.Genetics</w:t>
      </w:r>
      <w:proofErr w:type="spellEnd"/>
      <w:r>
        <w:rPr>
          <w:rStyle w:val="Hyperlink"/>
          <w:rFonts w:cs="Arial"/>
          <w:color w:val="auto"/>
          <w:u w:val="none"/>
        </w:rPr>
        <w:t xml:space="preserve">, Genetic Science Learning Centre, University of Utah website </w:t>
      </w:r>
      <w:hyperlink r:id="rId12" w:history="1">
        <w:r w:rsidRPr="00E642A8">
          <w:rPr>
            <w:rStyle w:val="Hyperlink"/>
            <w:rFonts w:cs="Arial"/>
          </w:rPr>
          <w:t>http://learn.genetics.utah.edu/content/inheritance/traits/</w:t>
        </w:r>
      </w:hyperlink>
      <w:r w:rsidR="00D903E2" w:rsidRPr="00D903E2">
        <w:rPr>
          <w:rStyle w:val="Hyperlink"/>
          <w:rFonts w:cs="Arial"/>
          <w:u w:val="none"/>
        </w:rPr>
        <w:t xml:space="preserve"> </w:t>
      </w:r>
      <w:r w:rsidR="00D903E2" w:rsidRPr="00D903E2">
        <w:rPr>
          <w:rStyle w:val="Hyperlink"/>
          <w:rFonts w:cs="Arial"/>
          <w:color w:val="auto"/>
          <w:u w:val="none"/>
        </w:rPr>
        <w:t>(2004)</w:t>
      </w:r>
    </w:p>
    <w:p w14:paraId="7A817D63" w14:textId="51A2815D" w:rsidR="006F2558" w:rsidRPr="00E642A8" w:rsidRDefault="006F2558" w:rsidP="006F2558">
      <w:pPr>
        <w:rPr>
          <w:rFonts w:cs="Arial"/>
        </w:rPr>
      </w:pPr>
      <w:r>
        <w:rPr>
          <w:rStyle w:val="Hyperlink"/>
          <w:rFonts w:cs="Arial"/>
          <w:color w:val="auto"/>
          <w:u w:val="none"/>
        </w:rPr>
        <w:t xml:space="preserve">What is </w:t>
      </w:r>
      <w:r w:rsidRPr="00E642A8">
        <w:rPr>
          <w:rStyle w:val="Hyperlink"/>
          <w:rFonts w:cs="Arial"/>
          <w:color w:val="auto"/>
          <w:u w:val="none"/>
        </w:rPr>
        <w:t>DNA</w:t>
      </w:r>
      <w:r>
        <w:rPr>
          <w:rStyle w:val="Hyperlink"/>
          <w:rFonts w:cs="Arial"/>
          <w:color w:val="auto"/>
          <w:u w:val="none"/>
        </w:rPr>
        <w:t>?</w:t>
      </w:r>
      <w:r w:rsidRPr="00E642A8">
        <w:rPr>
          <w:rStyle w:val="Hyperlink"/>
          <w:rFonts w:cs="Arial"/>
          <w:color w:val="auto"/>
          <w:u w:val="none"/>
        </w:rPr>
        <w:t xml:space="preserve"> </w:t>
      </w:r>
      <w:proofErr w:type="spellStart"/>
      <w:r>
        <w:rPr>
          <w:rStyle w:val="Hyperlink"/>
          <w:rFonts w:cs="Arial"/>
          <w:color w:val="auto"/>
          <w:u w:val="none"/>
        </w:rPr>
        <w:t>Learn.Genetics</w:t>
      </w:r>
      <w:proofErr w:type="spellEnd"/>
      <w:r>
        <w:rPr>
          <w:rStyle w:val="Hyperlink"/>
          <w:rFonts w:cs="Arial"/>
          <w:color w:val="auto"/>
          <w:u w:val="none"/>
        </w:rPr>
        <w:t xml:space="preserve">, Genetic Science Learning Centre, University of Utah website </w:t>
      </w:r>
      <w:hyperlink r:id="rId13" w:history="1">
        <w:r w:rsidRPr="00E642A8">
          <w:rPr>
            <w:rStyle w:val="Hyperlink"/>
            <w:rFonts w:cs="Arial"/>
          </w:rPr>
          <w:t>http://learn.genetics.utah.edu/content/molecules/dna/</w:t>
        </w:r>
      </w:hyperlink>
      <w:r w:rsidR="00D903E2">
        <w:rPr>
          <w:rStyle w:val="Hyperlink"/>
          <w:rFonts w:cs="Arial"/>
        </w:rPr>
        <w:t xml:space="preserve"> </w:t>
      </w:r>
      <w:r w:rsidR="00D903E2" w:rsidRPr="00D903E2">
        <w:rPr>
          <w:rStyle w:val="Hyperlink"/>
          <w:rFonts w:cs="Arial"/>
          <w:color w:val="auto"/>
          <w:u w:val="none"/>
        </w:rPr>
        <w:t>(2004)</w:t>
      </w:r>
    </w:p>
    <w:p w14:paraId="54B432A7" w14:textId="417E17C9" w:rsidR="006F2558" w:rsidRPr="00E642A8" w:rsidRDefault="006F2558" w:rsidP="006F2558">
      <w:pPr>
        <w:pStyle w:val="ListBullet"/>
        <w:numPr>
          <w:ilvl w:val="0"/>
          <w:numId w:val="0"/>
        </w:numPr>
        <w:spacing w:before="60" w:after="120"/>
      </w:pPr>
      <w:r>
        <w:t>What is a Gene?</w:t>
      </w:r>
      <w:r w:rsidRPr="00E642A8">
        <w:t xml:space="preserve"> </w:t>
      </w:r>
      <w:proofErr w:type="spellStart"/>
      <w:r>
        <w:rPr>
          <w:rStyle w:val="Hyperlink"/>
          <w:rFonts w:cs="Arial"/>
          <w:color w:val="auto"/>
          <w:u w:val="none"/>
        </w:rPr>
        <w:t>Learn.Genetics</w:t>
      </w:r>
      <w:proofErr w:type="spellEnd"/>
      <w:r>
        <w:rPr>
          <w:rStyle w:val="Hyperlink"/>
          <w:rFonts w:cs="Arial"/>
          <w:color w:val="auto"/>
          <w:u w:val="none"/>
        </w:rPr>
        <w:t xml:space="preserve">, Genetic Science Learning Centre, University of Utah website </w:t>
      </w:r>
      <w:hyperlink r:id="rId14" w:history="1">
        <w:r w:rsidRPr="00E642A8">
          <w:rPr>
            <w:rStyle w:val="Hyperlink"/>
            <w:rFonts w:cs="Arial"/>
            <w:szCs w:val="22"/>
          </w:rPr>
          <w:t>http://learn.genetics.utah.edu/content/molecules/gene/</w:t>
        </w:r>
      </w:hyperlink>
      <w:r w:rsidR="00D903E2" w:rsidRPr="00D903E2">
        <w:rPr>
          <w:rStyle w:val="Hyperlink"/>
          <w:rFonts w:cs="Arial"/>
          <w:szCs w:val="22"/>
          <w:u w:val="none"/>
        </w:rPr>
        <w:t xml:space="preserve"> </w:t>
      </w:r>
      <w:r w:rsidR="00D903E2" w:rsidRPr="00D903E2">
        <w:rPr>
          <w:rStyle w:val="Hyperlink"/>
          <w:rFonts w:cs="Arial"/>
          <w:color w:val="auto"/>
          <w:u w:val="none"/>
        </w:rPr>
        <w:t>(2004)</w:t>
      </w:r>
    </w:p>
    <w:p w14:paraId="745B0F2B" w14:textId="33B77386" w:rsidR="006F2558" w:rsidRDefault="006F2558" w:rsidP="00630510">
      <w:pPr>
        <w:pStyle w:val="BodyText"/>
      </w:pPr>
      <w:r>
        <w:t xml:space="preserve">What is a Chromosome? </w:t>
      </w:r>
      <w:proofErr w:type="spellStart"/>
      <w:r>
        <w:rPr>
          <w:rStyle w:val="Hyperlink"/>
          <w:rFonts w:cs="Arial"/>
          <w:color w:val="auto"/>
          <w:u w:val="none"/>
        </w:rPr>
        <w:t>Learn.Genetics</w:t>
      </w:r>
      <w:proofErr w:type="spellEnd"/>
      <w:r>
        <w:rPr>
          <w:rStyle w:val="Hyperlink"/>
          <w:rFonts w:cs="Arial"/>
          <w:color w:val="auto"/>
          <w:u w:val="none"/>
        </w:rPr>
        <w:t xml:space="preserve">, Genetic Science Learning Centre, University of Utah website </w:t>
      </w:r>
      <w:hyperlink r:id="rId15" w:history="1">
        <w:r w:rsidRPr="00A80277">
          <w:rPr>
            <w:rStyle w:val="Hyperlink"/>
            <w:rFonts w:cs="Arial"/>
          </w:rPr>
          <w:t>http://learn.genetics.utah.edu/content/chromosomes/intro/</w:t>
        </w:r>
      </w:hyperlink>
      <w:r>
        <w:rPr>
          <w:rStyle w:val="Hyperlink"/>
          <w:rFonts w:cs="Arial"/>
          <w:color w:val="auto"/>
          <w:u w:val="none"/>
        </w:rPr>
        <w:t xml:space="preserve"> </w:t>
      </w:r>
      <w:r w:rsidR="00630510" w:rsidRPr="00D903E2">
        <w:rPr>
          <w:rStyle w:val="Hyperlink"/>
          <w:rFonts w:cs="Arial"/>
          <w:color w:val="auto"/>
          <w:u w:val="none"/>
        </w:rPr>
        <w:t>(2004)</w:t>
      </w:r>
    </w:p>
    <w:p w14:paraId="459EB59A" w14:textId="246DBB8A" w:rsidR="00D10183" w:rsidRPr="00576A9F" w:rsidRDefault="00D10183" w:rsidP="00576A9F">
      <w:pPr>
        <w:pStyle w:val="ListBullet"/>
        <w:numPr>
          <w:ilvl w:val="0"/>
          <w:numId w:val="0"/>
        </w:numPr>
        <w:rPr>
          <w:szCs w:val="22"/>
          <w:u w:val="single"/>
        </w:rPr>
      </w:pPr>
    </w:p>
    <w:sectPr w:rsidR="00D10183" w:rsidRPr="00576A9F" w:rsidSect="00381E2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522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BDC5F" w14:textId="77777777" w:rsidR="00895429" w:rsidRDefault="00895429" w:rsidP="00D50A4A">
      <w:pPr>
        <w:spacing w:after="0" w:line="240" w:lineRule="auto"/>
      </w:pPr>
      <w:r>
        <w:separator/>
      </w:r>
    </w:p>
  </w:endnote>
  <w:endnote w:type="continuationSeparator" w:id="0">
    <w:p w14:paraId="0BC217D5" w14:textId="77777777" w:rsidR="00895429" w:rsidRDefault="00895429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45378" w14:textId="77777777" w:rsidR="0043225D" w:rsidRDefault="004322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43225D" w:rsidRPr="00D50A4A" w:rsidRDefault="0043225D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20237" w14:textId="77777777" w:rsidR="0043225D" w:rsidRDefault="004322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97A31" w14:textId="77777777" w:rsidR="00895429" w:rsidRDefault="00895429" w:rsidP="00D50A4A">
      <w:pPr>
        <w:spacing w:after="0" w:line="240" w:lineRule="auto"/>
      </w:pPr>
      <w:r>
        <w:separator/>
      </w:r>
    </w:p>
  </w:footnote>
  <w:footnote w:type="continuationSeparator" w:id="0">
    <w:p w14:paraId="1FD2811D" w14:textId="77777777" w:rsidR="00895429" w:rsidRDefault="00895429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A8FEE" w14:textId="77777777" w:rsidR="0043225D" w:rsidRDefault="004322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13FCFCCD" w:rsidR="0043225D" w:rsidRPr="00CE6070" w:rsidRDefault="0043225D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10 Biological s</w:t>
    </w:r>
    <w:r w:rsidRPr="00CE6070">
      <w:rPr>
        <w:rFonts w:cs="Arial"/>
        <w:sz w:val="16"/>
        <w:szCs w:val="16"/>
      </w:rPr>
      <w:t>ciences</w:t>
    </w:r>
  </w:p>
  <w:p w14:paraId="485AF066" w14:textId="668519E2" w:rsidR="0043225D" w:rsidRPr="00381E25" w:rsidRDefault="0043225D" w:rsidP="00381E25">
    <w:pPr>
      <w:pStyle w:val="Header"/>
      <w:ind w:left="720"/>
      <w:jc w:val="right"/>
      <w:rPr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 w:rsidRPr="00381E25">
      <w:rPr>
        <w:sz w:val="16"/>
        <w:szCs w:val="16"/>
      </w:rPr>
      <w:t>Investigating patterns of inheritance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6EB4E" w14:textId="77777777" w:rsidR="0043225D" w:rsidRDefault="004322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66D4F65"/>
    <w:multiLevelType w:val="hybridMultilevel"/>
    <w:tmpl w:val="39A0F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917E4"/>
    <w:multiLevelType w:val="hybridMultilevel"/>
    <w:tmpl w:val="E32CAB82"/>
    <w:lvl w:ilvl="0" w:tplc="319C9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5175C"/>
    <w:multiLevelType w:val="hybridMultilevel"/>
    <w:tmpl w:val="AC805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4F7C36"/>
    <w:multiLevelType w:val="hybridMultilevel"/>
    <w:tmpl w:val="0E682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704083">
    <w:abstractNumId w:val="2"/>
  </w:num>
  <w:num w:numId="2" w16cid:durableId="1630553223">
    <w:abstractNumId w:val="1"/>
  </w:num>
  <w:num w:numId="3" w16cid:durableId="760027542">
    <w:abstractNumId w:val="0"/>
  </w:num>
  <w:num w:numId="4" w16cid:durableId="1337732214">
    <w:abstractNumId w:val="7"/>
  </w:num>
  <w:num w:numId="5" w16cid:durableId="1749376909">
    <w:abstractNumId w:val="4"/>
  </w:num>
  <w:num w:numId="6" w16cid:durableId="568811911">
    <w:abstractNumId w:val="6"/>
  </w:num>
  <w:num w:numId="7" w16cid:durableId="194276597">
    <w:abstractNumId w:val="3"/>
  </w:num>
  <w:num w:numId="8" w16cid:durableId="14751005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D3F81"/>
    <w:rsid w:val="000D6AD4"/>
    <w:rsid w:val="00117E96"/>
    <w:rsid w:val="00147AD6"/>
    <w:rsid w:val="00152DBE"/>
    <w:rsid w:val="00164155"/>
    <w:rsid w:val="00177FD4"/>
    <w:rsid w:val="001F3969"/>
    <w:rsid w:val="0027526B"/>
    <w:rsid w:val="00275D23"/>
    <w:rsid w:val="002863D9"/>
    <w:rsid w:val="00305582"/>
    <w:rsid w:val="00345CA9"/>
    <w:rsid w:val="0034673D"/>
    <w:rsid w:val="00367C90"/>
    <w:rsid w:val="00381E25"/>
    <w:rsid w:val="003C5FA2"/>
    <w:rsid w:val="003D27A9"/>
    <w:rsid w:val="003F2F31"/>
    <w:rsid w:val="003F3AE6"/>
    <w:rsid w:val="0043225D"/>
    <w:rsid w:val="004629F6"/>
    <w:rsid w:val="0049478E"/>
    <w:rsid w:val="004C4524"/>
    <w:rsid w:val="00523A66"/>
    <w:rsid w:val="0056117D"/>
    <w:rsid w:val="00576A9F"/>
    <w:rsid w:val="006249E4"/>
    <w:rsid w:val="00630510"/>
    <w:rsid w:val="00636E20"/>
    <w:rsid w:val="006D0007"/>
    <w:rsid w:val="006F2558"/>
    <w:rsid w:val="007125D1"/>
    <w:rsid w:val="00723E45"/>
    <w:rsid w:val="00732ECD"/>
    <w:rsid w:val="00761BED"/>
    <w:rsid w:val="007B77A9"/>
    <w:rsid w:val="0084626A"/>
    <w:rsid w:val="0086729F"/>
    <w:rsid w:val="00895429"/>
    <w:rsid w:val="008C6573"/>
    <w:rsid w:val="008F4B6A"/>
    <w:rsid w:val="00987DB0"/>
    <w:rsid w:val="009B2010"/>
    <w:rsid w:val="009D1693"/>
    <w:rsid w:val="00A047B4"/>
    <w:rsid w:val="00A63DF4"/>
    <w:rsid w:val="00AA35ED"/>
    <w:rsid w:val="00AA7DE7"/>
    <w:rsid w:val="00B3482B"/>
    <w:rsid w:val="00B46676"/>
    <w:rsid w:val="00B57F64"/>
    <w:rsid w:val="00BC561B"/>
    <w:rsid w:val="00CB7EB5"/>
    <w:rsid w:val="00CD624D"/>
    <w:rsid w:val="00D10183"/>
    <w:rsid w:val="00D50A4A"/>
    <w:rsid w:val="00D80DC1"/>
    <w:rsid w:val="00D903E2"/>
    <w:rsid w:val="00D919E8"/>
    <w:rsid w:val="00DA119A"/>
    <w:rsid w:val="00DE61FB"/>
    <w:rsid w:val="00E433A4"/>
    <w:rsid w:val="00E642A8"/>
    <w:rsid w:val="00F11CEE"/>
    <w:rsid w:val="00FE597A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CFBD0B75-BB98-44A1-B781-878BF6CC8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.co.uk/education/guides/z3g2pv4/revision/1" TargetMode="External"/><Relationship Id="rId13" Type="http://schemas.openxmlformats.org/officeDocument/2006/relationships/hyperlink" Target="http://learn.genetics.utah.edu/content/molecules/dn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learn.genetics.utah.edu/content/inheritance/traits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arn.genetics.utah.edu/content/inheritance/intr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earn.genetics.utah.edu/content/chromosomes/intr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assist.asta.edu.au/sites/assist.asta.edu.au/files/PowerPoint_Yr10_Patterns%20of%20inheritance.pptx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scootle.edu.au/ec/viewing/L8990/index_449.html" TargetMode="External"/><Relationship Id="rId14" Type="http://schemas.openxmlformats.org/officeDocument/2006/relationships/hyperlink" Target="http://learn.genetics.utah.edu/content/molecules/gene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C24A2-9685-3640-A5F7-AAC9FBAF5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Digital Projects Officer</cp:lastModifiedBy>
  <cp:revision>3</cp:revision>
  <dcterms:created xsi:type="dcterms:W3CDTF">2022-08-01T23:38:00Z</dcterms:created>
  <dcterms:modified xsi:type="dcterms:W3CDTF">2022-08-03T05:41:00Z</dcterms:modified>
</cp:coreProperties>
</file>