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0919B6D6" w:rsidR="003F2F31" w:rsidRDefault="00396C78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Reaction r</w:t>
      </w:r>
      <w:r w:rsidR="00533E30">
        <w:rPr>
          <w:i/>
          <w:sz w:val="36"/>
          <w:szCs w:val="36"/>
        </w:rPr>
        <w:t>ates</w:t>
      </w:r>
      <w:r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117E96"/>
    <w:p w14:paraId="455284B9" w14:textId="67A0AAA5" w:rsidR="00533E30" w:rsidRDefault="00723E45" w:rsidP="009B734A">
      <w:pPr>
        <w:pStyle w:val="Heading3"/>
      </w:pPr>
      <w:r w:rsidRPr="00761BED">
        <w:t>Videos</w:t>
      </w:r>
    </w:p>
    <w:p w14:paraId="1B5403BA" w14:textId="5D540B2C" w:rsidR="00396C78" w:rsidRDefault="00396C78" w:rsidP="00396C78">
      <w:pPr>
        <w:pStyle w:val="BodyText"/>
        <w:rPr>
          <w:rStyle w:val="Hyperlink"/>
        </w:rPr>
      </w:pPr>
      <w:r>
        <w:rPr>
          <w:lang w:eastAsia="en-AU"/>
        </w:rPr>
        <w:t>‘</w:t>
      </w:r>
      <w:r w:rsidRPr="008B4D38">
        <w:rPr>
          <w:rStyle w:val="watch-title"/>
          <w:rFonts w:cs="Arial"/>
          <w:color w:val="222222"/>
          <w:kern w:val="36"/>
          <w:lang w:val="en"/>
        </w:rPr>
        <w:t>Dust Explosions</w:t>
      </w:r>
      <w:r>
        <w:rPr>
          <w:rStyle w:val="watch-title"/>
          <w:rFonts w:cs="Arial"/>
          <w:color w:val="222222"/>
          <w:kern w:val="36"/>
          <w:lang w:val="en"/>
        </w:rPr>
        <w:t xml:space="preserve">–Cool Science Experiment’, </w:t>
      </w:r>
      <w:proofErr w:type="spellStart"/>
      <w:r>
        <w:rPr>
          <w:rStyle w:val="watch-title"/>
          <w:rFonts w:cs="Arial"/>
          <w:color w:val="222222"/>
          <w:kern w:val="36"/>
          <w:lang w:val="en"/>
        </w:rPr>
        <w:t>SpanglerScienceTV</w:t>
      </w:r>
      <w:proofErr w:type="spellEnd"/>
      <w:r>
        <w:rPr>
          <w:rStyle w:val="watch-title"/>
          <w:rFonts w:cs="Arial"/>
          <w:color w:val="222222"/>
          <w:kern w:val="36"/>
          <w:lang w:val="en"/>
        </w:rPr>
        <w:t>, YouTube (3:47 min</w:t>
      </w:r>
      <w:r w:rsidRPr="008B4D38">
        <w:rPr>
          <w:rStyle w:val="watch-title"/>
          <w:rFonts w:cs="Arial"/>
          <w:color w:val="222222"/>
          <w:kern w:val="36"/>
          <w:lang w:val="en"/>
        </w:rPr>
        <w:t>)</w:t>
      </w:r>
      <w:r w:rsidRPr="00336111">
        <w:t xml:space="preserve"> </w:t>
      </w:r>
      <w:hyperlink r:id="rId8" w:history="1">
        <w:r w:rsidR="00DA18F0" w:rsidRPr="00DA18F0">
          <w:rPr>
            <w:rStyle w:val="Hyperlink"/>
          </w:rPr>
          <w:t>https://youtu.be/jENpGlJ0dzA</w:t>
        </w:r>
      </w:hyperlink>
    </w:p>
    <w:p w14:paraId="553FAAAB" w14:textId="2C435D75" w:rsidR="00C52247" w:rsidRPr="00396C78" w:rsidRDefault="00C52247" w:rsidP="00396C78">
      <w:pPr>
        <w:pStyle w:val="BodyText"/>
        <w:rPr>
          <w:rFonts w:cs="Arial"/>
          <w:color w:val="222222"/>
          <w:kern w:val="36"/>
          <w:lang w:val="en"/>
        </w:rPr>
      </w:pPr>
      <w:r w:rsidRPr="00C52247">
        <w:t xml:space="preserve">How to speed up chemical reactions (and get a date) - Aaron </w:t>
      </w:r>
      <w:proofErr w:type="spellStart"/>
      <w:r w:rsidRPr="00C52247">
        <w:t>Sams</w:t>
      </w:r>
      <w:proofErr w:type="spellEnd"/>
      <w:r w:rsidR="00396C78">
        <w:t>’</w:t>
      </w:r>
      <w:r>
        <w:t xml:space="preserve">, </w:t>
      </w:r>
      <w:hyperlink r:id="rId9" w:history="1">
        <w:r w:rsidRPr="00396C78">
          <w:rPr>
            <w:bCs/>
            <w:color w:val="333333"/>
            <w:lang w:val="en"/>
          </w:rPr>
          <w:t>TED-Ed</w:t>
        </w:r>
      </w:hyperlink>
      <w:r w:rsidR="00396C78">
        <w:rPr>
          <w:bCs/>
          <w:color w:val="333333"/>
          <w:lang w:val="en"/>
        </w:rPr>
        <w:t>,</w:t>
      </w:r>
      <w:r w:rsidRPr="00C52247">
        <w:rPr>
          <w:rStyle w:val="watch-title"/>
          <w:rFonts w:cs="Arial"/>
          <w:color w:val="222222"/>
          <w:kern w:val="36"/>
          <w:lang w:val="en"/>
        </w:rPr>
        <w:t xml:space="preserve"> </w:t>
      </w:r>
      <w:r>
        <w:rPr>
          <w:rStyle w:val="watch-title"/>
          <w:rFonts w:cs="Arial"/>
          <w:color w:val="222222"/>
          <w:kern w:val="36"/>
          <w:lang w:val="en"/>
        </w:rPr>
        <w:t>YouTube (4:55</w:t>
      </w:r>
      <w:r w:rsidR="00396C78">
        <w:rPr>
          <w:rStyle w:val="watch-title"/>
          <w:rFonts w:cs="Arial"/>
          <w:color w:val="222222"/>
          <w:kern w:val="36"/>
          <w:lang w:val="en"/>
        </w:rPr>
        <w:t xml:space="preserve"> </w:t>
      </w:r>
      <w:r>
        <w:rPr>
          <w:rStyle w:val="watch-title"/>
          <w:rFonts w:cs="Arial"/>
          <w:color w:val="222222"/>
          <w:kern w:val="36"/>
          <w:lang w:val="en"/>
        </w:rPr>
        <w:t>min)</w:t>
      </w:r>
      <w:r w:rsidR="00396C78">
        <w:rPr>
          <w:rStyle w:val="watch-title"/>
          <w:rFonts w:cs="Arial"/>
          <w:color w:val="222222"/>
          <w:kern w:val="36"/>
          <w:lang w:val="en"/>
        </w:rPr>
        <w:t xml:space="preserve"> </w:t>
      </w:r>
      <w:hyperlink r:id="rId10" w:history="1">
        <w:r w:rsidR="00DA18F0" w:rsidRPr="00DA18F0">
          <w:rPr>
            <w:rStyle w:val="Hyperlink"/>
            <w:rFonts w:cs="Arial"/>
            <w:kern w:val="36"/>
            <w:lang w:val="en"/>
          </w:rPr>
          <w:t>https://youtu.be/Ott</w:t>
        </w:r>
        <w:r w:rsidR="00DA18F0" w:rsidRPr="00DA18F0">
          <w:rPr>
            <w:rStyle w:val="Hyperlink"/>
            <w:rFonts w:cs="Arial"/>
            <w:kern w:val="36"/>
            <w:lang w:val="en"/>
          </w:rPr>
          <w:t>R</w:t>
        </w:r>
        <w:r w:rsidR="00DA18F0" w:rsidRPr="00DA18F0">
          <w:rPr>
            <w:rStyle w:val="Hyperlink"/>
            <w:rFonts w:cs="Arial"/>
            <w:kern w:val="36"/>
            <w:lang w:val="en"/>
          </w:rPr>
          <w:t>V5ykP7A</w:t>
        </w:r>
      </w:hyperlink>
    </w:p>
    <w:p w14:paraId="2738E013" w14:textId="5F9D850C" w:rsidR="00584BC8" w:rsidRPr="009B734A" w:rsidRDefault="00AA35ED" w:rsidP="009B734A">
      <w:pPr>
        <w:pStyle w:val="Heading3"/>
      </w:pPr>
      <w:r w:rsidRPr="00761BED">
        <w:t>PowerP</w:t>
      </w:r>
      <w:r w:rsidR="00BC561B" w:rsidRPr="00761BED">
        <w:t>oint</w:t>
      </w:r>
    </w:p>
    <w:p w14:paraId="53A7EB5C" w14:textId="50EA04FB" w:rsidR="00533E30" w:rsidRPr="00533E30" w:rsidRDefault="000C7CFB" w:rsidP="00C52247">
      <w:pPr>
        <w:spacing w:after="0"/>
      </w:pPr>
      <w:r>
        <w:rPr>
          <w:lang w:val="en"/>
        </w:rPr>
        <w:t>‘</w:t>
      </w:r>
      <w:r w:rsidR="00C52247">
        <w:rPr>
          <w:lang w:val="en"/>
        </w:rPr>
        <w:t>Rates of reaction animated powerpoint</w:t>
      </w:r>
      <w:r>
        <w:rPr>
          <w:lang w:val="en"/>
        </w:rPr>
        <w:t xml:space="preserve">’, </w:t>
      </w:r>
      <w:r w:rsidR="00C52247">
        <w:rPr>
          <w:lang w:val="en"/>
        </w:rPr>
        <w:t xml:space="preserve">TES Australia </w:t>
      </w:r>
      <w:r>
        <w:rPr>
          <w:lang w:val="en"/>
        </w:rPr>
        <w:t>website,</w:t>
      </w:r>
    </w:p>
    <w:p w14:paraId="00C08E62" w14:textId="273844C4" w:rsidR="00AC7EEC" w:rsidRPr="000C7CFB" w:rsidRDefault="00000000" w:rsidP="000C7CFB">
      <w:pPr>
        <w:pStyle w:val="Heading3"/>
        <w:spacing w:before="0"/>
        <w:rPr>
          <w:b w:val="0"/>
          <w:sz w:val="22"/>
          <w:szCs w:val="22"/>
        </w:rPr>
      </w:pPr>
      <w:hyperlink r:id="rId11" w:history="1">
        <w:r w:rsidR="00C52247" w:rsidRPr="000C7CFB">
          <w:rPr>
            <w:rStyle w:val="Hyperlink"/>
            <w:b w:val="0"/>
            <w:sz w:val="22"/>
            <w:szCs w:val="22"/>
          </w:rPr>
          <w:t>http://www.tesaustralia.com/teaching-resource/Rates-of-reaction-animated-powerpoint-6259386/</w:t>
        </w:r>
      </w:hyperlink>
      <w:r w:rsidR="000C7CFB">
        <w:rPr>
          <w:rStyle w:val="Hyperlink"/>
          <w:b w:val="0"/>
          <w:sz w:val="22"/>
          <w:szCs w:val="22"/>
        </w:rPr>
        <w:t xml:space="preserve"> </w:t>
      </w:r>
      <w:r w:rsidR="000C7CFB" w:rsidRPr="000C7CFB">
        <w:rPr>
          <w:rStyle w:val="Hyperlink"/>
          <w:b w:val="0"/>
          <w:color w:val="auto"/>
          <w:sz w:val="22"/>
          <w:szCs w:val="22"/>
          <w:u w:val="none"/>
        </w:rPr>
        <w:t>(2013)</w:t>
      </w:r>
      <w:r w:rsidR="000C7CFB">
        <w:rPr>
          <w:rStyle w:val="Hyperlink"/>
          <w:b w:val="0"/>
          <w:color w:val="auto"/>
          <w:sz w:val="22"/>
          <w:szCs w:val="22"/>
          <w:u w:val="none"/>
        </w:rPr>
        <w:t xml:space="preserve"> </w:t>
      </w:r>
      <w:r w:rsidR="000C7CFB">
        <w:rPr>
          <w:rStyle w:val="BodyTextChar"/>
          <w:b w:val="0"/>
          <w:sz w:val="22"/>
          <w:szCs w:val="22"/>
        </w:rPr>
        <w:t>(L</w:t>
      </w:r>
      <w:r w:rsidR="00C52247" w:rsidRPr="000C7CFB">
        <w:rPr>
          <w:rStyle w:val="BodyTextChar"/>
          <w:b w:val="0"/>
          <w:sz w:val="22"/>
          <w:szCs w:val="22"/>
        </w:rPr>
        <w:t>og in required</w:t>
      </w:r>
      <w:r w:rsidR="000C7CFB" w:rsidRPr="000C7CFB">
        <w:rPr>
          <w:rStyle w:val="BodyTextChar"/>
          <w:b w:val="0"/>
          <w:sz w:val="22"/>
          <w:szCs w:val="22"/>
        </w:rPr>
        <w:t>. Free to join</w:t>
      </w:r>
      <w:r w:rsidR="000C7CFB">
        <w:rPr>
          <w:rStyle w:val="BodyTextChar"/>
          <w:b w:val="0"/>
          <w:sz w:val="22"/>
          <w:szCs w:val="22"/>
        </w:rPr>
        <w:t>.</w:t>
      </w:r>
      <w:r w:rsidR="00C52247" w:rsidRPr="000C7CFB">
        <w:rPr>
          <w:rStyle w:val="BodyTextChar"/>
          <w:b w:val="0"/>
          <w:sz w:val="22"/>
          <w:szCs w:val="22"/>
        </w:rPr>
        <w:t>)</w:t>
      </w:r>
    </w:p>
    <w:p w14:paraId="62583630" w14:textId="5A878AD5" w:rsidR="00AC7EEC" w:rsidRPr="009B734A" w:rsidRDefault="009B734A" w:rsidP="000C7CFB">
      <w:pPr>
        <w:pStyle w:val="Heading3"/>
      </w:pPr>
      <w:r w:rsidRPr="009B734A">
        <w:t>Websites</w:t>
      </w:r>
    </w:p>
    <w:p w14:paraId="77611464" w14:textId="786E5693" w:rsidR="00AC7EEC" w:rsidRPr="00086B66" w:rsidRDefault="00C85068" w:rsidP="00C85068">
      <w:pPr>
        <w:pStyle w:val="BodyText"/>
        <w:rPr>
          <w:lang w:val="en-GB"/>
        </w:rPr>
      </w:pPr>
      <w:r>
        <w:rPr>
          <w:lang w:val="en-GB"/>
        </w:rPr>
        <w:t>‘</w:t>
      </w:r>
      <w:r w:rsidR="00BA512D">
        <w:rPr>
          <w:lang w:val="en-GB"/>
        </w:rPr>
        <w:t>Rate of Reaction’</w:t>
      </w:r>
      <w:r>
        <w:rPr>
          <w:lang w:val="en-GB"/>
        </w:rPr>
        <w:t>,</w:t>
      </w:r>
      <w:r>
        <w:t xml:space="preserve"> GCSE Chemical reactions and tests, BBC Bitesize website </w:t>
      </w:r>
      <w:hyperlink r:id="rId12" w:history="1">
        <w:r w:rsidR="00BA512D" w:rsidRPr="006A74BB">
          <w:rPr>
            <w:rStyle w:val="Hyperlink"/>
          </w:rPr>
          <w:t>https://www.bbc.co.uk/bitesize/guides/z3nbqhv/revision/1</w:t>
        </w:r>
      </w:hyperlink>
      <w:r w:rsidR="00BA512D">
        <w:t xml:space="preserve"> </w:t>
      </w:r>
    </w:p>
    <w:sectPr w:rsidR="00AC7EEC" w:rsidRPr="00086B66" w:rsidSect="00117E96">
      <w:headerReference w:type="default" r:id="rId13"/>
      <w:footerReference w:type="default" r:id="rId14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C404F" w14:textId="77777777" w:rsidR="000B244B" w:rsidRDefault="000B244B" w:rsidP="00D50A4A">
      <w:pPr>
        <w:spacing w:after="0" w:line="240" w:lineRule="auto"/>
      </w:pPr>
      <w:r>
        <w:separator/>
      </w:r>
    </w:p>
  </w:endnote>
  <w:endnote w:type="continuationSeparator" w:id="0">
    <w:p w14:paraId="3B2240EF" w14:textId="77777777" w:rsidR="000B244B" w:rsidRDefault="000B244B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0C7CFB" w:rsidRPr="00D50A4A" w:rsidRDefault="000C7CFB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99B7F" w14:textId="77777777" w:rsidR="000B244B" w:rsidRDefault="000B244B" w:rsidP="00D50A4A">
      <w:pPr>
        <w:spacing w:after="0" w:line="240" w:lineRule="auto"/>
      </w:pPr>
      <w:r>
        <w:separator/>
      </w:r>
    </w:p>
  </w:footnote>
  <w:footnote w:type="continuationSeparator" w:id="0">
    <w:p w14:paraId="04C3562C" w14:textId="77777777" w:rsidR="000B244B" w:rsidRDefault="000B244B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5ACAAEEA" w:rsidR="000C7CFB" w:rsidRPr="00CE6070" w:rsidRDefault="000C7CFB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Chemical s</w:t>
    </w:r>
    <w:r w:rsidRPr="00CE6070">
      <w:rPr>
        <w:rFonts w:cs="Arial"/>
        <w:sz w:val="16"/>
        <w:szCs w:val="16"/>
      </w:rPr>
      <w:t>ciences</w:t>
    </w:r>
  </w:p>
  <w:p w14:paraId="3EEDEAF1" w14:textId="58EC53D8" w:rsidR="000C7CFB" w:rsidRPr="00CE6070" w:rsidRDefault="000C7CFB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Reaction rates</w:t>
    </w:r>
  </w:p>
  <w:p w14:paraId="485AF066" w14:textId="77777777" w:rsidR="000C7CFB" w:rsidRDefault="000C7C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F430539"/>
    <w:multiLevelType w:val="hybridMultilevel"/>
    <w:tmpl w:val="59BE38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565094">
    <w:abstractNumId w:val="2"/>
  </w:num>
  <w:num w:numId="2" w16cid:durableId="1631745158">
    <w:abstractNumId w:val="1"/>
  </w:num>
  <w:num w:numId="3" w16cid:durableId="1963727255">
    <w:abstractNumId w:val="0"/>
  </w:num>
  <w:num w:numId="4" w16cid:durableId="1630084333">
    <w:abstractNumId w:val="4"/>
  </w:num>
  <w:num w:numId="5" w16cid:durableId="19263064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668D3"/>
    <w:rsid w:val="00086B66"/>
    <w:rsid w:val="000B244B"/>
    <w:rsid w:val="000C7CFB"/>
    <w:rsid w:val="000D6AD4"/>
    <w:rsid w:val="00117E96"/>
    <w:rsid w:val="00152DBE"/>
    <w:rsid w:val="00177FD4"/>
    <w:rsid w:val="001C1566"/>
    <w:rsid w:val="001F19BF"/>
    <w:rsid w:val="001F3969"/>
    <w:rsid w:val="002616F5"/>
    <w:rsid w:val="0027526B"/>
    <w:rsid w:val="002863D9"/>
    <w:rsid w:val="00305582"/>
    <w:rsid w:val="00345CA9"/>
    <w:rsid w:val="0034673D"/>
    <w:rsid w:val="00367C90"/>
    <w:rsid w:val="00396C78"/>
    <w:rsid w:val="003C5FA2"/>
    <w:rsid w:val="003D27A9"/>
    <w:rsid w:val="003F2F31"/>
    <w:rsid w:val="004629F6"/>
    <w:rsid w:val="0049478E"/>
    <w:rsid w:val="00533E30"/>
    <w:rsid w:val="00584BC8"/>
    <w:rsid w:val="00636E20"/>
    <w:rsid w:val="00676AC9"/>
    <w:rsid w:val="006D0007"/>
    <w:rsid w:val="007125D1"/>
    <w:rsid w:val="00723E45"/>
    <w:rsid w:val="0076073B"/>
    <w:rsid w:val="00761BED"/>
    <w:rsid w:val="007B77A9"/>
    <w:rsid w:val="007D0E65"/>
    <w:rsid w:val="0084626A"/>
    <w:rsid w:val="0086729F"/>
    <w:rsid w:val="00987DB0"/>
    <w:rsid w:val="009B734A"/>
    <w:rsid w:val="009D1693"/>
    <w:rsid w:val="00A63DF4"/>
    <w:rsid w:val="00AA35ED"/>
    <w:rsid w:val="00AA7DE7"/>
    <w:rsid w:val="00AC7EEC"/>
    <w:rsid w:val="00B46676"/>
    <w:rsid w:val="00BA512D"/>
    <w:rsid w:val="00BC561B"/>
    <w:rsid w:val="00C52247"/>
    <w:rsid w:val="00C85068"/>
    <w:rsid w:val="00CB7EB5"/>
    <w:rsid w:val="00D10183"/>
    <w:rsid w:val="00D50A4A"/>
    <w:rsid w:val="00D919E8"/>
    <w:rsid w:val="00DA119A"/>
    <w:rsid w:val="00DA18F0"/>
    <w:rsid w:val="00E433A4"/>
    <w:rsid w:val="00E84EA9"/>
    <w:rsid w:val="00F11CEE"/>
    <w:rsid w:val="00FF38B5"/>
    <w:rsid w:val="00FF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FD1E565A-0E01-47F7-B69B-756A0F4D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BA5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4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4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6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04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42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0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46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724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ENpGlJ0dz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guides/z3nbqhv/revision/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saustralia.com/teaching-resource/Rates-of-reaction-animated-powerpoint-6259386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OttRV5ykP7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sooa4yRKGN_zEE8iknghZ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C140E-26BA-9347-8BC5-3D89BE0D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Digital Projects Officer</cp:lastModifiedBy>
  <cp:revision>3</cp:revision>
  <dcterms:created xsi:type="dcterms:W3CDTF">2022-08-01T23:47:00Z</dcterms:created>
  <dcterms:modified xsi:type="dcterms:W3CDTF">2022-08-03T05:50:00Z</dcterms:modified>
</cp:coreProperties>
</file>