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EDD6F" w14:textId="77777777" w:rsidR="00752EBE" w:rsidRPr="0034301B" w:rsidRDefault="0073505E" w:rsidP="0034301B">
      <w:pPr>
        <w:pStyle w:val="Heading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36"/>
          <w:szCs w:val="36"/>
          <w:u w:val="single"/>
        </w:rPr>
      </w:pPr>
      <w:r w:rsidRPr="0034301B">
        <w:rPr>
          <w:i/>
          <w:sz w:val="36"/>
          <w:szCs w:val="36"/>
        </w:rPr>
        <w:t>Magnetism and electrostatics</w:t>
      </w:r>
      <w:r w:rsidR="00AB4666" w:rsidRPr="0034301B">
        <w:rPr>
          <w:i/>
          <w:sz w:val="36"/>
          <w:szCs w:val="36"/>
        </w:rPr>
        <w:t xml:space="preserve"> </w:t>
      </w:r>
      <w:r w:rsidR="00135885" w:rsidRPr="0034301B">
        <w:rPr>
          <w:color w:val="4F81BD" w:themeColor="accent1"/>
        </w:rPr>
        <w:t>Digital content</w:t>
      </w:r>
    </w:p>
    <w:p w14:paraId="2FF1DCEB" w14:textId="77777777" w:rsidR="00E72588" w:rsidRDefault="00E72588" w:rsidP="00230D24">
      <w:pPr>
        <w:pStyle w:val="ListParagraph"/>
        <w:spacing w:after="160"/>
      </w:pPr>
    </w:p>
    <w:p w14:paraId="6CB4E4EE" w14:textId="77777777" w:rsidR="0054652F" w:rsidRPr="00AC0120" w:rsidRDefault="00135885" w:rsidP="0089191A">
      <w:pPr>
        <w:pStyle w:val="Heading3"/>
      </w:pPr>
      <w:r w:rsidRPr="0089191A">
        <w:rPr>
          <w:sz w:val="24"/>
        </w:rPr>
        <w:t>Videos</w:t>
      </w:r>
    </w:p>
    <w:p w14:paraId="72BF7C30" w14:textId="2FAE742A" w:rsidR="0054652F" w:rsidRPr="00E37D91" w:rsidRDefault="00D71DDE" w:rsidP="00D71DDE">
      <w:pPr>
        <w:pStyle w:val="BodyText"/>
        <w:rPr>
          <w:rFonts w:cs="Arial"/>
          <w:bCs/>
        </w:rPr>
      </w:pPr>
      <w:r w:rsidRPr="00DF4E03">
        <w:t>‘Home made magnetic slime’</w:t>
      </w:r>
      <w:r w:rsidRPr="005C129D">
        <w:rPr>
          <w:b/>
        </w:rPr>
        <w:t xml:space="preserve"> </w:t>
      </w:r>
      <w:r w:rsidRPr="00AC0120">
        <w:rPr>
          <w:rFonts w:cs="Arial"/>
          <w:bCs/>
        </w:rPr>
        <w:t>YouT</w:t>
      </w:r>
      <w:r>
        <w:rPr>
          <w:rFonts w:cs="Arial"/>
          <w:bCs/>
        </w:rPr>
        <w:t xml:space="preserve">ube </w:t>
      </w:r>
      <w:r w:rsidRPr="00AC0120">
        <w:rPr>
          <w:rFonts w:cs="Arial"/>
          <w:bCs/>
        </w:rPr>
        <w:t>(0:41 min)</w:t>
      </w:r>
      <w:r w:rsidR="00E37D91">
        <w:rPr>
          <w:rFonts w:cs="Arial"/>
          <w:bCs/>
        </w:rPr>
        <w:t xml:space="preserve"> </w:t>
      </w:r>
      <w:hyperlink r:id="rId8" w:history="1">
        <w:r w:rsidR="00E37D91" w:rsidRPr="00E37D91">
          <w:rPr>
            <w:rStyle w:val="Hyperlink"/>
            <w:rFonts w:cs="Arial"/>
            <w:bCs/>
          </w:rPr>
          <w:t>https://youtu.be/dDD67ydGEac</w:t>
        </w:r>
      </w:hyperlink>
    </w:p>
    <w:p w14:paraId="3BC9A3C5" w14:textId="6716B980" w:rsidR="00774D08" w:rsidRDefault="00D71DDE" w:rsidP="00D71DDE">
      <w:pPr>
        <w:pStyle w:val="BodyText"/>
        <w:rPr>
          <w:rFonts w:cs="Arial"/>
          <w:bCs/>
        </w:rPr>
      </w:pPr>
      <w:r>
        <w:t>‘</w:t>
      </w:r>
      <w:r w:rsidRPr="00CD03DB">
        <w:rPr>
          <w:rStyle w:val="watch-title"/>
          <w:color w:val="222222"/>
          <w:kern w:val="36"/>
        </w:rPr>
        <w:t xml:space="preserve">Magnetic Super Putty’ </w:t>
      </w:r>
      <w:r w:rsidRPr="00CD03DB">
        <w:rPr>
          <w:rFonts w:cs="Arial"/>
          <w:bCs/>
        </w:rPr>
        <w:t>YouTube (4:40 min)</w:t>
      </w:r>
      <w:r w:rsidR="00774D08">
        <w:rPr>
          <w:rFonts w:cs="Arial"/>
          <w:bCs/>
        </w:rPr>
        <w:t xml:space="preserve"> </w:t>
      </w:r>
      <w:hyperlink r:id="rId9" w:history="1">
        <w:r w:rsidR="00774D08" w:rsidRPr="00774D08">
          <w:rPr>
            <w:rStyle w:val="Hyperlink"/>
            <w:rFonts w:cs="Arial"/>
            <w:bCs/>
          </w:rPr>
          <w:t>https://youtu.be/tJHM5LCpT4w</w:t>
        </w:r>
      </w:hyperlink>
    </w:p>
    <w:p w14:paraId="6A7A9BC6" w14:textId="7B5DA06D" w:rsidR="0044017D" w:rsidRPr="00C07682" w:rsidRDefault="00D71DDE" w:rsidP="00C07682">
      <w:pPr>
        <w:pStyle w:val="BodyText"/>
      </w:pPr>
      <w:r w:rsidRPr="00FF4810">
        <w:t xml:space="preserve">‘Bill Nye </w:t>
      </w:r>
      <w:r>
        <w:t>– Magnetism (edited)’</w:t>
      </w:r>
      <w:r>
        <w:rPr>
          <w:b/>
        </w:rPr>
        <w:t xml:space="preserve"> </w:t>
      </w:r>
      <w:r w:rsidR="00A575DB">
        <w:t>You</w:t>
      </w:r>
      <w:r w:rsidRPr="00D71DDE">
        <w:t>Tube</w:t>
      </w:r>
      <w:r>
        <w:rPr>
          <w:b/>
        </w:rPr>
        <w:t xml:space="preserve"> </w:t>
      </w:r>
      <w:r>
        <w:t>(10:22 min)</w:t>
      </w:r>
      <w:r w:rsidR="00774D08">
        <w:t xml:space="preserve"> </w:t>
      </w:r>
      <w:hyperlink r:id="rId10" w:history="1">
        <w:r w:rsidR="00774D08" w:rsidRPr="00774D08">
          <w:rPr>
            <w:rStyle w:val="Hyperlink"/>
          </w:rPr>
          <w:t>https://youtu.be/079ROtsEf2k</w:t>
        </w:r>
      </w:hyperlink>
      <w:r w:rsidR="00774D08">
        <w:t xml:space="preserve"> </w:t>
      </w:r>
      <w:r w:rsidR="00F007D4">
        <w:rPr>
          <w:sz w:val="20"/>
          <w:szCs w:val="20"/>
        </w:rPr>
        <w:t>(The f</w:t>
      </w:r>
      <w:r w:rsidR="0044017D" w:rsidRPr="00F007D4">
        <w:rPr>
          <w:sz w:val="20"/>
          <w:szCs w:val="20"/>
        </w:rPr>
        <w:t xml:space="preserve">ull version DVD </w:t>
      </w:r>
      <w:r w:rsidR="00F007D4" w:rsidRPr="00F007D4">
        <w:rPr>
          <w:sz w:val="20"/>
          <w:szCs w:val="20"/>
        </w:rPr>
        <w:t xml:space="preserve">‘Bill Nye </w:t>
      </w:r>
      <w:proofErr w:type="gramStart"/>
      <w:r w:rsidR="00F007D4" w:rsidRPr="00F007D4">
        <w:rPr>
          <w:sz w:val="20"/>
          <w:szCs w:val="20"/>
        </w:rPr>
        <w:t>The</w:t>
      </w:r>
      <w:proofErr w:type="gramEnd"/>
      <w:r w:rsidR="00F007D4" w:rsidRPr="00F007D4">
        <w:rPr>
          <w:sz w:val="20"/>
          <w:szCs w:val="20"/>
        </w:rPr>
        <w:t xml:space="preserve"> Science Guy: Magnetism – Classroom edition’</w:t>
      </w:r>
      <w:r w:rsidR="00F007D4">
        <w:rPr>
          <w:sz w:val="20"/>
          <w:szCs w:val="20"/>
        </w:rPr>
        <w:t xml:space="preserve"> (Disney) is available fro</w:t>
      </w:r>
      <w:r w:rsidR="00F007D4" w:rsidRPr="00F007D4">
        <w:rPr>
          <w:sz w:val="20"/>
          <w:szCs w:val="20"/>
        </w:rPr>
        <w:t xml:space="preserve">m various online book shops. </w:t>
      </w:r>
    </w:p>
    <w:p w14:paraId="0F04649C" w14:textId="70B5AF1F" w:rsidR="0054652F" w:rsidRPr="00C07682" w:rsidRDefault="00C07682" w:rsidP="00C07682">
      <w:pPr>
        <w:pStyle w:val="BodyText"/>
        <w:rPr>
          <w:kern w:val="36"/>
        </w:rPr>
      </w:pPr>
      <w:r w:rsidRPr="00702545">
        <w:rPr>
          <w:rStyle w:val="watch-title"/>
          <w:color w:val="222222"/>
          <w:kern w:val="36"/>
        </w:rPr>
        <w:t>Electrostatic</w:t>
      </w:r>
      <w:r>
        <w:rPr>
          <w:rStyle w:val="watch-title"/>
          <w:color w:val="222222"/>
          <w:kern w:val="36"/>
        </w:rPr>
        <w:t xml:space="preserve"> Soap Bubble Science Experiment, You Tube (3:14 min) </w:t>
      </w:r>
      <w:hyperlink r:id="rId11" w:history="1">
        <w:r w:rsidR="00774D08" w:rsidRPr="00774D08">
          <w:rPr>
            <w:rStyle w:val="Hyperlink"/>
            <w:kern w:val="36"/>
          </w:rPr>
          <w:t>https://yo</w:t>
        </w:r>
        <w:r w:rsidR="00774D08" w:rsidRPr="00774D08">
          <w:rPr>
            <w:rStyle w:val="Hyperlink"/>
            <w:kern w:val="36"/>
          </w:rPr>
          <w:t>u</w:t>
        </w:r>
        <w:r w:rsidR="00774D08" w:rsidRPr="00774D08">
          <w:rPr>
            <w:rStyle w:val="Hyperlink"/>
            <w:kern w:val="36"/>
          </w:rPr>
          <w:t>tu.be/aySWX55-xX4</w:t>
        </w:r>
      </w:hyperlink>
      <w:r w:rsidR="00774D08" w:rsidRPr="00C07682">
        <w:rPr>
          <w:kern w:val="36"/>
        </w:rPr>
        <w:t xml:space="preserve"> </w:t>
      </w:r>
    </w:p>
    <w:p w14:paraId="1EFD4377" w14:textId="77777777" w:rsidR="00146CA4" w:rsidRDefault="00146CA4" w:rsidP="0089191A">
      <w:pPr>
        <w:pStyle w:val="Heading3"/>
        <w:rPr>
          <w:sz w:val="24"/>
        </w:rPr>
      </w:pPr>
    </w:p>
    <w:p w14:paraId="36946F7E" w14:textId="54E637F3" w:rsidR="00CE6FEC" w:rsidRPr="0089191A" w:rsidRDefault="0054652F" w:rsidP="0089191A">
      <w:pPr>
        <w:pStyle w:val="Heading3"/>
        <w:rPr>
          <w:sz w:val="24"/>
        </w:rPr>
      </w:pPr>
      <w:r w:rsidRPr="0089191A">
        <w:rPr>
          <w:sz w:val="24"/>
        </w:rPr>
        <w:t xml:space="preserve">Interactive </w:t>
      </w:r>
      <w:r w:rsidR="00CE6FEC" w:rsidRPr="0089191A">
        <w:rPr>
          <w:sz w:val="24"/>
        </w:rPr>
        <w:t xml:space="preserve">digital </w:t>
      </w:r>
      <w:r w:rsidRPr="0089191A">
        <w:rPr>
          <w:sz w:val="24"/>
        </w:rPr>
        <w:t xml:space="preserve">resources </w:t>
      </w:r>
    </w:p>
    <w:p w14:paraId="7785FECD" w14:textId="571FBC98" w:rsidR="00C62081" w:rsidRPr="007E4139" w:rsidRDefault="00C62081" w:rsidP="007E4139">
      <w:pPr>
        <w:pStyle w:val="BodyText"/>
        <w:rPr>
          <w:bCs/>
        </w:rPr>
      </w:pPr>
      <w:r>
        <w:t>‘</w:t>
      </w:r>
      <w:r w:rsidR="0054652F">
        <w:t>Magnets</w:t>
      </w:r>
      <w:r>
        <w:t>’</w:t>
      </w:r>
      <w:r w:rsidR="007E4139">
        <w:t>, BBC School Science C</w:t>
      </w:r>
      <w:r w:rsidR="00C07682">
        <w:t>lips</w:t>
      </w:r>
      <w:r w:rsidR="007E4139">
        <w:t xml:space="preserve"> website</w:t>
      </w:r>
      <w:r w:rsidR="007E4139">
        <w:rPr>
          <w:bCs/>
        </w:rPr>
        <w:t xml:space="preserve"> </w:t>
      </w:r>
      <w:hyperlink r:id="rId12" w:history="1">
        <w:r w:rsidR="00D005CC" w:rsidRPr="007732C2">
          <w:rPr>
            <w:rStyle w:val="Hyperlink"/>
          </w:rPr>
          <w:t>https://www.bbc.co.uk/bitesize/topics/znmmn39/articles/zhj9r2p</w:t>
        </w:r>
      </w:hyperlink>
      <w:r w:rsidR="00D005CC">
        <w:t xml:space="preserve"> </w:t>
      </w:r>
    </w:p>
    <w:p w14:paraId="3E3D68B2" w14:textId="77777777" w:rsidR="00146CA4" w:rsidRDefault="00146CA4" w:rsidP="004567DA">
      <w:pPr>
        <w:pStyle w:val="Heading3"/>
        <w:rPr>
          <w:sz w:val="24"/>
        </w:rPr>
      </w:pPr>
    </w:p>
    <w:p w14:paraId="260EC810" w14:textId="48D2135B" w:rsidR="004567DA" w:rsidRPr="004567DA" w:rsidRDefault="004567DA" w:rsidP="004567DA">
      <w:pPr>
        <w:pStyle w:val="Heading3"/>
        <w:rPr>
          <w:sz w:val="24"/>
        </w:rPr>
      </w:pPr>
      <w:r>
        <w:rPr>
          <w:sz w:val="24"/>
        </w:rPr>
        <w:t>Teaching activities</w:t>
      </w:r>
    </w:p>
    <w:p w14:paraId="1E7747FD" w14:textId="77777777" w:rsidR="004567DA" w:rsidRPr="000B42D7" w:rsidRDefault="004567DA" w:rsidP="004567DA">
      <w:pPr>
        <w:pStyle w:val="BodyText"/>
        <w:rPr>
          <w:b/>
        </w:rPr>
      </w:pPr>
      <w:r w:rsidRPr="000B42D7">
        <w:rPr>
          <w:b/>
        </w:rPr>
        <w:t>Contact forces</w:t>
      </w:r>
    </w:p>
    <w:p w14:paraId="61118768" w14:textId="77777777" w:rsidR="004567DA" w:rsidRDefault="004567DA" w:rsidP="004567DA">
      <w:pPr>
        <w:pStyle w:val="ListBullet"/>
      </w:pPr>
      <w:r>
        <w:t xml:space="preserve">Queensland Curriculum and Assessment Authority. 2013, ‘The force of friction, </w:t>
      </w:r>
      <w:r w:rsidRPr="00001F91">
        <w:t>Australian Curriculum Year 4 Science</w:t>
      </w:r>
      <w:r>
        <w:t xml:space="preserve"> </w:t>
      </w:r>
      <w:r w:rsidRPr="00001F91">
        <w:t>Sample assessment</w:t>
      </w:r>
      <w:r>
        <w:t xml:space="preserve"> | </w:t>
      </w:r>
      <w:r w:rsidRPr="00001F91">
        <w:t>Teacher guidelines</w:t>
      </w:r>
      <w:r>
        <w:t xml:space="preserve">’ </w:t>
      </w:r>
      <w:hyperlink r:id="rId13" w:history="1">
        <w:r w:rsidRPr="00071AF5">
          <w:rPr>
            <w:rStyle w:val="Hyperlink"/>
            <w:szCs w:val="22"/>
          </w:rPr>
          <w:t>https://www.qcaa.qld.edu.au/downloads/p_10/ac_sa_sci_yr4_force_of_friction.pdf</w:t>
        </w:r>
      </w:hyperlink>
    </w:p>
    <w:p w14:paraId="32116867" w14:textId="77777777" w:rsidR="00BA6DF9" w:rsidRDefault="00BA6DF9" w:rsidP="00BA6DF9">
      <w:pPr>
        <w:pStyle w:val="ListBullet"/>
      </w:pPr>
      <w:r>
        <w:t xml:space="preserve">Academy of Science </w:t>
      </w:r>
      <w:proofErr w:type="spellStart"/>
      <w:r>
        <w:t>PrimaryConnections</w:t>
      </w:r>
      <w:proofErr w:type="spellEnd"/>
      <w:r>
        <w:t xml:space="preserve"> ‘Smooth Moves’ </w:t>
      </w:r>
      <w:hyperlink r:id="rId14" w:history="1">
        <w:r w:rsidRPr="007732C2">
          <w:rPr>
            <w:rStyle w:val="Hyperlink"/>
            <w:szCs w:val="22"/>
          </w:rPr>
          <w:t>https://www.primaryconnections.org.au/resources-and-pedagogies/curriculum-units/smooth-moves</w:t>
        </w:r>
      </w:hyperlink>
      <w:r>
        <w:rPr>
          <w:szCs w:val="22"/>
        </w:rPr>
        <w:t xml:space="preserve"> </w:t>
      </w:r>
    </w:p>
    <w:p w14:paraId="0D4CD858" w14:textId="77777777" w:rsidR="004567DA" w:rsidRPr="002B6800" w:rsidRDefault="004567DA" w:rsidP="004567DA">
      <w:pPr>
        <w:pStyle w:val="BodyText"/>
        <w:rPr>
          <w:b/>
        </w:rPr>
      </w:pPr>
      <w:r w:rsidRPr="00A4329A">
        <w:rPr>
          <w:b/>
        </w:rPr>
        <w:t>‘At a distance’ forces</w:t>
      </w:r>
    </w:p>
    <w:p w14:paraId="5814518E" w14:textId="30267AD5" w:rsidR="004567DA" w:rsidRDefault="004567DA" w:rsidP="004567DA">
      <w:pPr>
        <w:pStyle w:val="ListBullet"/>
      </w:pPr>
      <w:r>
        <w:tab/>
        <w:t xml:space="preserve">‘Forces without contact’, Victoria Department of Education and Early Childhood Development website </w:t>
      </w:r>
      <w:hyperlink r:id="rId15" w:history="1">
        <w:r w:rsidRPr="00210F94">
          <w:rPr>
            <w:rStyle w:val="Hyperlink"/>
            <w:szCs w:val="22"/>
          </w:rPr>
          <w:t>http://www.education.vic.gov.au/school/teachers/teachingresources/discipline/science/continuum/Pages/forcescontact.aspx</w:t>
        </w:r>
      </w:hyperlink>
    </w:p>
    <w:p w14:paraId="1E898729" w14:textId="0A41E925" w:rsidR="004567DA" w:rsidRDefault="004567DA" w:rsidP="004567DA">
      <w:pPr>
        <w:pStyle w:val="ListBullet"/>
      </w:pPr>
      <w:r>
        <w:t>‘</w:t>
      </w:r>
      <w:r w:rsidRPr="004208DC">
        <w:t>Magnetism: A Non-Contact Force</w:t>
      </w:r>
      <w:r>
        <w:t xml:space="preserve">’, Victoria Department of Education and Early Childhood Development website </w:t>
      </w:r>
      <w:hyperlink r:id="rId16" w:anchor="3" w:history="1">
        <w:r w:rsidRPr="002B6800">
          <w:rPr>
            <w:rStyle w:val="Hyperlink"/>
            <w:szCs w:val="22"/>
          </w:rPr>
          <w:t>http://www.education.vic.gov.au/school/teachers/teachingresources/discipline/science/continuum/Pages/magnetism.aspx#3</w:t>
        </w:r>
      </w:hyperlink>
    </w:p>
    <w:p w14:paraId="5BDCB849" w14:textId="2CC2D0D4" w:rsidR="004567DA" w:rsidRPr="00622321" w:rsidRDefault="004567DA" w:rsidP="004567DA">
      <w:pPr>
        <w:pStyle w:val="ListBullet"/>
        <w:rPr>
          <w:rStyle w:val="Hyperlink"/>
          <w:color w:val="auto"/>
          <w:u w:val="none"/>
        </w:rPr>
      </w:pPr>
      <w:r>
        <w:t>‘</w:t>
      </w:r>
      <w:r w:rsidRPr="008F4E8B">
        <w:t>Ele</w:t>
      </w:r>
      <w:r>
        <w:t xml:space="preserve">ctrostatics: A Non-Contact Force’, Victoria Department of Education and Early Childhood Development </w:t>
      </w:r>
      <w:hyperlink r:id="rId17" w:history="1">
        <w:r w:rsidRPr="00936F91">
          <w:rPr>
            <w:rStyle w:val="Hyperlink"/>
            <w:rFonts w:cs="Arial"/>
            <w:szCs w:val="22"/>
          </w:rPr>
          <w:t>http://www.education.vic.gov.au/school/teachers/teachingresources/discipline/science/continuum/Pages/electrostatics.aspx</w:t>
        </w:r>
      </w:hyperlink>
    </w:p>
    <w:p w14:paraId="72B9A973" w14:textId="268FBCB1" w:rsidR="00622321" w:rsidRDefault="00622321" w:rsidP="00622321">
      <w:pPr>
        <w:pStyle w:val="ListBullet"/>
      </w:pPr>
      <w:r>
        <w:t xml:space="preserve">‘Haunted straw’ ABC Science </w:t>
      </w:r>
      <w:proofErr w:type="gramStart"/>
      <w:r>
        <w:t>The</w:t>
      </w:r>
      <w:proofErr w:type="gramEnd"/>
      <w:r>
        <w:t xml:space="preserve"> Surfing Scientist website. The video is no longer active, but there are instructions for the activity (with photos) </w:t>
      </w:r>
      <w:hyperlink r:id="rId18" w:history="1">
        <w:r w:rsidRPr="002308DA">
          <w:rPr>
            <w:rStyle w:val="Hyperlink"/>
          </w:rPr>
          <w:t>http://www.abc.net.au/science/video/2011/12/13/3389807.htm</w:t>
        </w:r>
      </w:hyperlink>
    </w:p>
    <w:p w14:paraId="4C36F09E" w14:textId="77777777" w:rsidR="00622321" w:rsidRPr="004567DA" w:rsidRDefault="00622321" w:rsidP="00146CA4">
      <w:pPr>
        <w:pStyle w:val="ListBullet"/>
        <w:numPr>
          <w:ilvl w:val="0"/>
          <w:numId w:val="0"/>
        </w:numPr>
        <w:ind w:left="357"/>
        <w:rPr>
          <w:rStyle w:val="Hyperlink"/>
          <w:color w:val="auto"/>
          <w:u w:val="none"/>
        </w:rPr>
      </w:pPr>
    </w:p>
    <w:p w14:paraId="58666381" w14:textId="77777777" w:rsidR="004567DA" w:rsidRPr="0089191A" w:rsidRDefault="004567DA" w:rsidP="004567DA">
      <w:pPr>
        <w:pStyle w:val="Heading3"/>
        <w:rPr>
          <w:sz w:val="24"/>
        </w:rPr>
      </w:pPr>
      <w:r w:rsidRPr="0089191A">
        <w:rPr>
          <w:sz w:val="24"/>
        </w:rPr>
        <w:lastRenderedPageBreak/>
        <w:t>Further online resources</w:t>
      </w:r>
    </w:p>
    <w:p w14:paraId="6B04343C" w14:textId="77777777" w:rsidR="004567DA" w:rsidRPr="002308DA" w:rsidRDefault="004567DA" w:rsidP="004567DA">
      <w:pPr>
        <w:pStyle w:val="ListBullet"/>
        <w:numPr>
          <w:ilvl w:val="0"/>
          <w:numId w:val="0"/>
        </w:numPr>
        <w:spacing w:after="0" w:line="240" w:lineRule="auto"/>
        <w:ind w:left="3"/>
        <w:rPr>
          <w:bCs/>
        </w:rPr>
      </w:pPr>
      <w:r>
        <w:rPr>
          <w:rFonts w:cs="Myriad Pro"/>
          <w:bCs/>
          <w:color w:val="000000" w:themeColor="text1"/>
        </w:rPr>
        <w:t>‘</w:t>
      </w:r>
      <w:proofErr w:type="spellStart"/>
      <w:r>
        <w:rPr>
          <w:rFonts w:cs="Myriad Pro"/>
          <w:bCs/>
          <w:color w:val="000000" w:themeColor="text1"/>
        </w:rPr>
        <w:t>BitL</w:t>
      </w:r>
      <w:proofErr w:type="spellEnd"/>
      <w:r>
        <w:rPr>
          <w:rFonts w:cs="Myriad Pro"/>
          <w:bCs/>
          <w:color w:val="000000" w:themeColor="text1"/>
        </w:rPr>
        <w:t xml:space="preserve"> </w:t>
      </w:r>
      <w:proofErr w:type="spellStart"/>
      <w:r>
        <w:rPr>
          <w:rFonts w:cs="Myriad Pro"/>
          <w:bCs/>
          <w:color w:val="000000" w:themeColor="text1"/>
        </w:rPr>
        <w:t>p</w:t>
      </w:r>
      <w:r w:rsidRPr="00137173">
        <w:rPr>
          <w:rFonts w:cs="Myriad Pro"/>
          <w:bCs/>
          <w:color w:val="000000" w:themeColor="text1"/>
        </w:rPr>
        <w:t>rintables</w:t>
      </w:r>
      <w:proofErr w:type="spellEnd"/>
      <w:r>
        <w:rPr>
          <w:rFonts w:cs="Myriad Pro"/>
          <w:bCs/>
          <w:color w:val="000000" w:themeColor="text1"/>
        </w:rPr>
        <w:t xml:space="preserve"> (resource #4)’, Bringing it to life – essence meets content,</w:t>
      </w:r>
      <w:r w:rsidRPr="00137173">
        <w:rPr>
          <w:rFonts w:cs="Myriad Pro"/>
          <w:bCs/>
          <w:color w:val="000000" w:themeColor="text1"/>
        </w:rPr>
        <w:t xml:space="preserve"> </w:t>
      </w:r>
      <w:r>
        <w:rPr>
          <w:rFonts w:cs="Myriad Pro"/>
          <w:bCs/>
          <w:color w:val="000000" w:themeColor="text1"/>
        </w:rPr>
        <w:t xml:space="preserve">DECD SA Leading Learning website </w:t>
      </w:r>
      <w:hyperlink r:id="rId19" w:history="1">
        <w:r w:rsidRPr="000023BB">
          <w:rPr>
            <w:rStyle w:val="Hyperlink"/>
            <w:rFonts w:cs="Myriad Pro"/>
            <w:bCs/>
          </w:rPr>
          <w:t>http://www.acleadersresource.sa.edu.au/index.php?page=bringing_it_to_life</w:t>
        </w:r>
      </w:hyperlink>
    </w:p>
    <w:p w14:paraId="3D96AC8D" w14:textId="77777777" w:rsidR="004567DA" w:rsidRPr="004567DA" w:rsidRDefault="004567DA" w:rsidP="004567DA">
      <w:pPr>
        <w:pStyle w:val="ListBullet"/>
        <w:numPr>
          <w:ilvl w:val="0"/>
          <w:numId w:val="0"/>
        </w:numPr>
        <w:ind w:left="357" w:hanging="357"/>
      </w:pPr>
    </w:p>
    <w:sectPr w:rsidR="004567DA" w:rsidRPr="004567DA" w:rsidSect="00F81B16">
      <w:headerReference w:type="default" r:id="rId20"/>
      <w:footerReference w:type="default" r:id="rId21"/>
      <w:pgSz w:w="11906" w:h="16838" w:code="9"/>
      <w:pgMar w:top="1276" w:right="851" w:bottom="1134" w:left="1134" w:header="567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B4546" w14:textId="77777777" w:rsidR="001B207E" w:rsidRDefault="001B207E" w:rsidP="0052126E">
      <w:r>
        <w:separator/>
      </w:r>
    </w:p>
  </w:endnote>
  <w:endnote w:type="continuationSeparator" w:id="0">
    <w:p w14:paraId="1D5948BD" w14:textId="77777777" w:rsidR="001B207E" w:rsidRDefault="001B207E" w:rsidP="00521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92D017A-FF39-864A-8F6D-D2D26F9027C7}"/>
    <w:embedBold r:id="rId2" w:fontKey="{4CAD4A70-17B0-F84E-A17C-7CB7FBFF79B8}"/>
    <w:embedBoldItalic r:id="rId3" w:fontKey="{F24DA91A-11C1-E048-AC74-228B579BB15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panose1 w:val="020B0604020202020204"/>
    <w:charset w:val="00"/>
    <w:family w:val="auto"/>
    <w:notTrueType/>
    <w:pitch w:val="variable"/>
    <w:sig w:usb0="20000287" w:usb1="00000001" w:usb2="00000000" w:usb3="00000000" w:csb0="000001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1C2DD" w14:textId="77777777" w:rsidR="00232BB3" w:rsidRPr="00A946BD" w:rsidRDefault="00232BB3" w:rsidP="00A946BD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3BF2558" wp14:editId="2708648E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519D0" w14:textId="77777777" w:rsidR="001B207E" w:rsidRDefault="001B207E" w:rsidP="0052126E">
      <w:r>
        <w:separator/>
      </w:r>
    </w:p>
  </w:footnote>
  <w:footnote w:type="continuationSeparator" w:id="0">
    <w:p w14:paraId="4E0B91D0" w14:textId="77777777" w:rsidR="001B207E" w:rsidRDefault="001B207E" w:rsidP="00521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8FE09" w14:textId="77777777" w:rsidR="00232BB3" w:rsidRDefault="00232BB3" w:rsidP="00D960F2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7F145743" wp14:editId="4A64AFF5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4 Physical sciences</w:t>
    </w:r>
  </w:p>
  <w:p w14:paraId="63B676C9" w14:textId="77777777" w:rsidR="00232BB3" w:rsidRDefault="00232BB3" w:rsidP="00D960F2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Magnetism and electrostatics</w:t>
    </w:r>
  </w:p>
  <w:p w14:paraId="69F7DCDA" w14:textId="77777777" w:rsidR="00232BB3" w:rsidRPr="0067198E" w:rsidRDefault="00232BB3" w:rsidP="00D960F2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4883E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5969C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E57CD8"/>
    <w:multiLevelType w:val="hybridMultilevel"/>
    <w:tmpl w:val="7A08E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514D9"/>
    <w:multiLevelType w:val="hybridMultilevel"/>
    <w:tmpl w:val="F7B4445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560EB0"/>
    <w:multiLevelType w:val="hybridMultilevel"/>
    <w:tmpl w:val="6742BA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A180A"/>
    <w:multiLevelType w:val="hybridMultilevel"/>
    <w:tmpl w:val="C9CC2F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12864"/>
    <w:multiLevelType w:val="hybridMultilevel"/>
    <w:tmpl w:val="5EAEB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807DD"/>
    <w:multiLevelType w:val="hybridMultilevel"/>
    <w:tmpl w:val="911A1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B7B06"/>
    <w:multiLevelType w:val="hybridMultilevel"/>
    <w:tmpl w:val="5804E9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9627B"/>
    <w:multiLevelType w:val="hybridMultilevel"/>
    <w:tmpl w:val="A314A3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B4C0D"/>
    <w:multiLevelType w:val="hybridMultilevel"/>
    <w:tmpl w:val="2636501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716E4E"/>
    <w:multiLevelType w:val="hybridMultilevel"/>
    <w:tmpl w:val="33CC7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976E5"/>
    <w:multiLevelType w:val="hybridMultilevel"/>
    <w:tmpl w:val="8F56770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4C065D"/>
    <w:multiLevelType w:val="hybridMultilevel"/>
    <w:tmpl w:val="9E4C3C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E029F"/>
    <w:multiLevelType w:val="hybridMultilevel"/>
    <w:tmpl w:val="77465136"/>
    <w:lvl w:ilvl="0" w:tplc="0C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36F63CF7"/>
    <w:multiLevelType w:val="hybridMultilevel"/>
    <w:tmpl w:val="1FDA765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196611"/>
    <w:multiLevelType w:val="hybridMultilevel"/>
    <w:tmpl w:val="67D24E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F81BA0"/>
    <w:multiLevelType w:val="hybridMultilevel"/>
    <w:tmpl w:val="03729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F794A"/>
    <w:multiLevelType w:val="hybridMultilevel"/>
    <w:tmpl w:val="AAD8A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3C0544"/>
    <w:multiLevelType w:val="hybridMultilevel"/>
    <w:tmpl w:val="78CEE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E5258"/>
    <w:multiLevelType w:val="hybridMultilevel"/>
    <w:tmpl w:val="5D7E37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9A5A77"/>
    <w:multiLevelType w:val="hybridMultilevel"/>
    <w:tmpl w:val="C6321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37870"/>
    <w:multiLevelType w:val="hybridMultilevel"/>
    <w:tmpl w:val="6576CCB0"/>
    <w:lvl w:ilvl="0" w:tplc="0C09000F">
      <w:start w:val="1"/>
      <w:numFmt w:val="decimal"/>
      <w:lvlText w:val="%1."/>
      <w:lvlJc w:val="left"/>
      <w:pPr>
        <w:ind w:left="765" w:hanging="360"/>
      </w:pPr>
    </w:lvl>
    <w:lvl w:ilvl="1" w:tplc="0C090019" w:tentative="1">
      <w:start w:val="1"/>
      <w:numFmt w:val="lowerLetter"/>
      <w:lvlText w:val="%2."/>
      <w:lvlJc w:val="left"/>
      <w:pPr>
        <w:ind w:left="1485" w:hanging="360"/>
      </w:pPr>
    </w:lvl>
    <w:lvl w:ilvl="2" w:tplc="0C09001B" w:tentative="1">
      <w:start w:val="1"/>
      <w:numFmt w:val="lowerRoman"/>
      <w:lvlText w:val="%3."/>
      <w:lvlJc w:val="right"/>
      <w:pPr>
        <w:ind w:left="2205" w:hanging="180"/>
      </w:pPr>
    </w:lvl>
    <w:lvl w:ilvl="3" w:tplc="0C09000F" w:tentative="1">
      <w:start w:val="1"/>
      <w:numFmt w:val="decimal"/>
      <w:lvlText w:val="%4."/>
      <w:lvlJc w:val="left"/>
      <w:pPr>
        <w:ind w:left="2925" w:hanging="360"/>
      </w:pPr>
    </w:lvl>
    <w:lvl w:ilvl="4" w:tplc="0C090019" w:tentative="1">
      <w:start w:val="1"/>
      <w:numFmt w:val="lowerLetter"/>
      <w:lvlText w:val="%5."/>
      <w:lvlJc w:val="left"/>
      <w:pPr>
        <w:ind w:left="3645" w:hanging="360"/>
      </w:pPr>
    </w:lvl>
    <w:lvl w:ilvl="5" w:tplc="0C09001B" w:tentative="1">
      <w:start w:val="1"/>
      <w:numFmt w:val="lowerRoman"/>
      <w:lvlText w:val="%6."/>
      <w:lvlJc w:val="right"/>
      <w:pPr>
        <w:ind w:left="4365" w:hanging="180"/>
      </w:pPr>
    </w:lvl>
    <w:lvl w:ilvl="6" w:tplc="0C09000F" w:tentative="1">
      <w:start w:val="1"/>
      <w:numFmt w:val="decimal"/>
      <w:lvlText w:val="%7."/>
      <w:lvlJc w:val="left"/>
      <w:pPr>
        <w:ind w:left="5085" w:hanging="360"/>
      </w:pPr>
    </w:lvl>
    <w:lvl w:ilvl="7" w:tplc="0C090019" w:tentative="1">
      <w:start w:val="1"/>
      <w:numFmt w:val="lowerLetter"/>
      <w:lvlText w:val="%8."/>
      <w:lvlJc w:val="left"/>
      <w:pPr>
        <w:ind w:left="5805" w:hanging="360"/>
      </w:pPr>
    </w:lvl>
    <w:lvl w:ilvl="8" w:tplc="0C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52A6603A"/>
    <w:multiLevelType w:val="hybridMultilevel"/>
    <w:tmpl w:val="41AE40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A041B68"/>
    <w:multiLevelType w:val="hybridMultilevel"/>
    <w:tmpl w:val="1430E4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313863"/>
    <w:multiLevelType w:val="hybridMultilevel"/>
    <w:tmpl w:val="B6DA64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D382433"/>
    <w:multiLevelType w:val="hybridMultilevel"/>
    <w:tmpl w:val="5804E9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7198255">
    <w:abstractNumId w:val="1"/>
  </w:num>
  <w:num w:numId="2" w16cid:durableId="1071194185">
    <w:abstractNumId w:val="0"/>
  </w:num>
  <w:num w:numId="3" w16cid:durableId="57048622">
    <w:abstractNumId w:val="24"/>
  </w:num>
  <w:num w:numId="4" w16cid:durableId="1088505347">
    <w:abstractNumId w:val="5"/>
  </w:num>
  <w:num w:numId="5" w16cid:durableId="1193299506">
    <w:abstractNumId w:val="20"/>
  </w:num>
  <w:num w:numId="6" w16cid:durableId="367921291">
    <w:abstractNumId w:val="14"/>
  </w:num>
  <w:num w:numId="7" w16cid:durableId="1375274205">
    <w:abstractNumId w:val="27"/>
  </w:num>
  <w:num w:numId="8" w16cid:durableId="1070884136">
    <w:abstractNumId w:val="3"/>
  </w:num>
  <w:num w:numId="9" w16cid:durableId="1894654844">
    <w:abstractNumId w:val="15"/>
  </w:num>
  <w:num w:numId="10" w16cid:durableId="1593977970">
    <w:abstractNumId w:val="8"/>
  </w:num>
  <w:num w:numId="11" w16cid:durableId="1133912313">
    <w:abstractNumId w:val="17"/>
  </w:num>
  <w:num w:numId="12" w16cid:durableId="1131675651">
    <w:abstractNumId w:val="19"/>
  </w:num>
  <w:num w:numId="13" w16cid:durableId="1713648124">
    <w:abstractNumId w:val="2"/>
  </w:num>
  <w:num w:numId="14" w16cid:durableId="2053920140">
    <w:abstractNumId w:val="11"/>
  </w:num>
  <w:num w:numId="15" w16cid:durableId="2050453135">
    <w:abstractNumId w:val="25"/>
  </w:num>
  <w:num w:numId="16" w16cid:durableId="16124162">
    <w:abstractNumId w:val="7"/>
  </w:num>
  <w:num w:numId="17" w16cid:durableId="1987397566">
    <w:abstractNumId w:val="18"/>
  </w:num>
  <w:num w:numId="18" w16cid:durableId="669649249">
    <w:abstractNumId w:val="13"/>
  </w:num>
  <w:num w:numId="19" w16cid:durableId="92290152">
    <w:abstractNumId w:val="10"/>
  </w:num>
  <w:num w:numId="20" w16cid:durableId="1224634159">
    <w:abstractNumId w:val="4"/>
  </w:num>
  <w:num w:numId="21" w16cid:durableId="17858222">
    <w:abstractNumId w:val="9"/>
  </w:num>
  <w:num w:numId="22" w16cid:durableId="90053435">
    <w:abstractNumId w:val="21"/>
  </w:num>
  <w:num w:numId="23" w16cid:durableId="1198159094">
    <w:abstractNumId w:val="6"/>
  </w:num>
  <w:num w:numId="24" w16cid:durableId="346323349">
    <w:abstractNumId w:val="22"/>
  </w:num>
  <w:num w:numId="25" w16cid:durableId="970135003">
    <w:abstractNumId w:val="23"/>
  </w:num>
  <w:num w:numId="26" w16cid:durableId="1661230305">
    <w:abstractNumId w:val="12"/>
  </w:num>
  <w:num w:numId="27" w16cid:durableId="617182035">
    <w:abstractNumId w:val="16"/>
  </w:num>
  <w:num w:numId="28" w16cid:durableId="455568302">
    <w:abstractNumId w:val="0"/>
    <w:lvlOverride w:ilvl="0">
      <w:startOverride w:val="1"/>
    </w:lvlOverride>
  </w:num>
  <w:num w:numId="29" w16cid:durableId="1790661317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proofState w:spelling="clean" w:grammar="clean"/>
  <w:defaultTabStop w:val="720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712E"/>
    <w:rsid w:val="0000646D"/>
    <w:rsid w:val="000205DD"/>
    <w:rsid w:val="00033088"/>
    <w:rsid w:val="000336D6"/>
    <w:rsid w:val="00037E59"/>
    <w:rsid w:val="0004712E"/>
    <w:rsid w:val="00056C3C"/>
    <w:rsid w:val="000829E9"/>
    <w:rsid w:val="000A4D54"/>
    <w:rsid w:val="000B130F"/>
    <w:rsid w:val="000C70E5"/>
    <w:rsid w:val="000D5C0E"/>
    <w:rsid w:val="000E61FE"/>
    <w:rsid w:val="000F0D3A"/>
    <w:rsid w:val="000F31BA"/>
    <w:rsid w:val="00102AB1"/>
    <w:rsid w:val="00110ABB"/>
    <w:rsid w:val="0012018F"/>
    <w:rsid w:val="00127272"/>
    <w:rsid w:val="00135885"/>
    <w:rsid w:val="00146CA4"/>
    <w:rsid w:val="001579D4"/>
    <w:rsid w:val="00163CA4"/>
    <w:rsid w:val="00174E76"/>
    <w:rsid w:val="00176AA6"/>
    <w:rsid w:val="0019330E"/>
    <w:rsid w:val="001A1DF0"/>
    <w:rsid w:val="001B207E"/>
    <w:rsid w:val="001C7A6A"/>
    <w:rsid w:val="001D7EC6"/>
    <w:rsid w:val="001F18F4"/>
    <w:rsid w:val="001F4355"/>
    <w:rsid w:val="001F6790"/>
    <w:rsid w:val="00206F54"/>
    <w:rsid w:val="00212670"/>
    <w:rsid w:val="00230D24"/>
    <w:rsid w:val="00232BB3"/>
    <w:rsid w:val="00233E30"/>
    <w:rsid w:val="002372A4"/>
    <w:rsid w:val="00253330"/>
    <w:rsid w:val="00255E49"/>
    <w:rsid w:val="00257D36"/>
    <w:rsid w:val="0027139B"/>
    <w:rsid w:val="00271C08"/>
    <w:rsid w:val="00276A32"/>
    <w:rsid w:val="002A3959"/>
    <w:rsid w:val="002A6E4F"/>
    <w:rsid w:val="002B0E12"/>
    <w:rsid w:val="002B5D26"/>
    <w:rsid w:val="002C6C85"/>
    <w:rsid w:val="002E7A9B"/>
    <w:rsid w:val="00324707"/>
    <w:rsid w:val="003251EF"/>
    <w:rsid w:val="00340300"/>
    <w:rsid w:val="0034301B"/>
    <w:rsid w:val="0036087E"/>
    <w:rsid w:val="00382173"/>
    <w:rsid w:val="00387ED5"/>
    <w:rsid w:val="003C28F7"/>
    <w:rsid w:val="003D3EC8"/>
    <w:rsid w:val="003D447D"/>
    <w:rsid w:val="003E43AD"/>
    <w:rsid w:val="003E6E50"/>
    <w:rsid w:val="003E731E"/>
    <w:rsid w:val="003F25BC"/>
    <w:rsid w:val="003F28F8"/>
    <w:rsid w:val="003F4931"/>
    <w:rsid w:val="00403AA6"/>
    <w:rsid w:val="0040636D"/>
    <w:rsid w:val="00420C43"/>
    <w:rsid w:val="0042779E"/>
    <w:rsid w:val="004277D7"/>
    <w:rsid w:val="0043600A"/>
    <w:rsid w:val="0044017D"/>
    <w:rsid w:val="00444F87"/>
    <w:rsid w:val="004567DA"/>
    <w:rsid w:val="00465F13"/>
    <w:rsid w:val="004671EB"/>
    <w:rsid w:val="00483190"/>
    <w:rsid w:val="00484C90"/>
    <w:rsid w:val="004A015C"/>
    <w:rsid w:val="004E65D7"/>
    <w:rsid w:val="004F6946"/>
    <w:rsid w:val="005167CE"/>
    <w:rsid w:val="00517FBB"/>
    <w:rsid w:val="0052126E"/>
    <w:rsid w:val="00524EF5"/>
    <w:rsid w:val="00527D3B"/>
    <w:rsid w:val="00530E6D"/>
    <w:rsid w:val="005324F1"/>
    <w:rsid w:val="0054652F"/>
    <w:rsid w:val="00551E9C"/>
    <w:rsid w:val="005571C7"/>
    <w:rsid w:val="00571B95"/>
    <w:rsid w:val="0057781F"/>
    <w:rsid w:val="005A46E9"/>
    <w:rsid w:val="005A6A0C"/>
    <w:rsid w:val="005B6B0B"/>
    <w:rsid w:val="005C129D"/>
    <w:rsid w:val="005E322D"/>
    <w:rsid w:val="005F629D"/>
    <w:rsid w:val="00622321"/>
    <w:rsid w:val="0062528A"/>
    <w:rsid w:val="006324FA"/>
    <w:rsid w:val="00635332"/>
    <w:rsid w:val="00651EC5"/>
    <w:rsid w:val="0067198E"/>
    <w:rsid w:val="006758FD"/>
    <w:rsid w:val="00677B56"/>
    <w:rsid w:val="0068564D"/>
    <w:rsid w:val="006C1B86"/>
    <w:rsid w:val="006E6FA0"/>
    <w:rsid w:val="006F0FD8"/>
    <w:rsid w:val="0073505E"/>
    <w:rsid w:val="007436E6"/>
    <w:rsid w:val="00752EBE"/>
    <w:rsid w:val="00761625"/>
    <w:rsid w:val="00762D8B"/>
    <w:rsid w:val="00764362"/>
    <w:rsid w:val="00771A26"/>
    <w:rsid w:val="00774D08"/>
    <w:rsid w:val="007756A3"/>
    <w:rsid w:val="0078045D"/>
    <w:rsid w:val="00795E93"/>
    <w:rsid w:val="007C0AEE"/>
    <w:rsid w:val="007C34CD"/>
    <w:rsid w:val="007E4139"/>
    <w:rsid w:val="007E6F72"/>
    <w:rsid w:val="007F74A9"/>
    <w:rsid w:val="00801887"/>
    <w:rsid w:val="0080271D"/>
    <w:rsid w:val="008265BB"/>
    <w:rsid w:val="008445F2"/>
    <w:rsid w:val="00846A08"/>
    <w:rsid w:val="00850BD1"/>
    <w:rsid w:val="00855075"/>
    <w:rsid w:val="00855D6C"/>
    <w:rsid w:val="0089191A"/>
    <w:rsid w:val="00891B22"/>
    <w:rsid w:val="008A245B"/>
    <w:rsid w:val="008F4989"/>
    <w:rsid w:val="00912675"/>
    <w:rsid w:val="009130DC"/>
    <w:rsid w:val="00920584"/>
    <w:rsid w:val="009311ED"/>
    <w:rsid w:val="00942DB3"/>
    <w:rsid w:val="0094509C"/>
    <w:rsid w:val="00960E3A"/>
    <w:rsid w:val="00965B99"/>
    <w:rsid w:val="009675F2"/>
    <w:rsid w:val="009816DA"/>
    <w:rsid w:val="00984AB3"/>
    <w:rsid w:val="009910F8"/>
    <w:rsid w:val="009A2515"/>
    <w:rsid w:val="009E18C6"/>
    <w:rsid w:val="009F06BB"/>
    <w:rsid w:val="00A01F50"/>
    <w:rsid w:val="00A05ADE"/>
    <w:rsid w:val="00A11F62"/>
    <w:rsid w:val="00A1466E"/>
    <w:rsid w:val="00A575DB"/>
    <w:rsid w:val="00A576CC"/>
    <w:rsid w:val="00A648C4"/>
    <w:rsid w:val="00A946BD"/>
    <w:rsid w:val="00AA3DBC"/>
    <w:rsid w:val="00AA75B9"/>
    <w:rsid w:val="00AB3502"/>
    <w:rsid w:val="00AB3B4D"/>
    <w:rsid w:val="00AB4666"/>
    <w:rsid w:val="00AB4A7F"/>
    <w:rsid w:val="00AB5DF2"/>
    <w:rsid w:val="00AC0120"/>
    <w:rsid w:val="00AC1848"/>
    <w:rsid w:val="00B2016B"/>
    <w:rsid w:val="00B24617"/>
    <w:rsid w:val="00B266EE"/>
    <w:rsid w:val="00B3753A"/>
    <w:rsid w:val="00B40AF9"/>
    <w:rsid w:val="00B4498A"/>
    <w:rsid w:val="00B66B97"/>
    <w:rsid w:val="00B66CB5"/>
    <w:rsid w:val="00B93A56"/>
    <w:rsid w:val="00BA04EA"/>
    <w:rsid w:val="00BA2D52"/>
    <w:rsid w:val="00BA6DF9"/>
    <w:rsid w:val="00BB2D8D"/>
    <w:rsid w:val="00BC647C"/>
    <w:rsid w:val="00C02101"/>
    <w:rsid w:val="00C07682"/>
    <w:rsid w:val="00C53E51"/>
    <w:rsid w:val="00C62081"/>
    <w:rsid w:val="00C71382"/>
    <w:rsid w:val="00C73240"/>
    <w:rsid w:val="00C73B0F"/>
    <w:rsid w:val="00C77418"/>
    <w:rsid w:val="00C8297F"/>
    <w:rsid w:val="00C85F49"/>
    <w:rsid w:val="00C86451"/>
    <w:rsid w:val="00C87AE2"/>
    <w:rsid w:val="00C915B8"/>
    <w:rsid w:val="00CA7A5F"/>
    <w:rsid w:val="00CE6FEC"/>
    <w:rsid w:val="00CF087A"/>
    <w:rsid w:val="00CF6DFE"/>
    <w:rsid w:val="00D005CC"/>
    <w:rsid w:val="00D15D74"/>
    <w:rsid w:val="00D21BBA"/>
    <w:rsid w:val="00D40D68"/>
    <w:rsid w:val="00D71D54"/>
    <w:rsid w:val="00D71DDE"/>
    <w:rsid w:val="00D7533E"/>
    <w:rsid w:val="00D86D8F"/>
    <w:rsid w:val="00D95054"/>
    <w:rsid w:val="00D960F2"/>
    <w:rsid w:val="00DC65E9"/>
    <w:rsid w:val="00DD4A3A"/>
    <w:rsid w:val="00DE6CFA"/>
    <w:rsid w:val="00E1464E"/>
    <w:rsid w:val="00E16E73"/>
    <w:rsid w:val="00E24089"/>
    <w:rsid w:val="00E31EE9"/>
    <w:rsid w:val="00E3448F"/>
    <w:rsid w:val="00E37D91"/>
    <w:rsid w:val="00E422FD"/>
    <w:rsid w:val="00E45401"/>
    <w:rsid w:val="00E60047"/>
    <w:rsid w:val="00E600C4"/>
    <w:rsid w:val="00E6427C"/>
    <w:rsid w:val="00E65C13"/>
    <w:rsid w:val="00E72588"/>
    <w:rsid w:val="00E87B75"/>
    <w:rsid w:val="00E94544"/>
    <w:rsid w:val="00E96A7F"/>
    <w:rsid w:val="00E973B6"/>
    <w:rsid w:val="00EA29C1"/>
    <w:rsid w:val="00EB4901"/>
    <w:rsid w:val="00EE29D3"/>
    <w:rsid w:val="00EE68C2"/>
    <w:rsid w:val="00EF1D2F"/>
    <w:rsid w:val="00EF46A1"/>
    <w:rsid w:val="00F007D4"/>
    <w:rsid w:val="00F01D01"/>
    <w:rsid w:val="00F22FFC"/>
    <w:rsid w:val="00F31618"/>
    <w:rsid w:val="00F67EED"/>
    <w:rsid w:val="00F808CE"/>
    <w:rsid w:val="00F81B16"/>
    <w:rsid w:val="00F83283"/>
    <w:rsid w:val="00F87EF3"/>
    <w:rsid w:val="00F95D36"/>
    <w:rsid w:val="00F96486"/>
    <w:rsid w:val="00FB1456"/>
    <w:rsid w:val="00FB3363"/>
    <w:rsid w:val="00FC6ED4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E7F2DF"/>
  <w15:docId w15:val="{7D8AC67A-C3EC-4DC4-B0BD-6FC8F31E1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EC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6D6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D3EC8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36D6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5F629D"/>
    <w:pPr>
      <w:numPr>
        <w:numId w:val="1"/>
      </w:numPr>
      <w:spacing w:before="120" w:after="60" w:line="276" w:lineRule="auto"/>
      <w:ind w:left="357" w:hanging="357"/>
      <w:contextualSpacing/>
    </w:pPr>
  </w:style>
  <w:style w:type="paragraph" w:styleId="ListNumber">
    <w:name w:val="List Number"/>
    <w:basedOn w:val="Normal"/>
    <w:uiPriority w:val="99"/>
    <w:unhideWhenUsed/>
    <w:rsid w:val="000336D6"/>
    <w:pPr>
      <w:numPr>
        <w:numId w:val="2"/>
      </w:numPr>
      <w:spacing w:before="6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73505E"/>
    <w:pPr>
      <w:spacing w:after="150"/>
    </w:pPr>
    <w:rPr>
      <w:rFonts w:ascii="Times New Roman" w:hAnsi="Times New Roman"/>
      <w:sz w:val="24"/>
      <w:lang w:eastAsia="en-AU"/>
    </w:rPr>
  </w:style>
  <w:style w:type="table" w:styleId="TableGrid">
    <w:name w:val="Table Grid"/>
    <w:basedOn w:val="TableNormal"/>
    <w:rsid w:val="00D86D8F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tch-title">
    <w:name w:val="watch-title"/>
    <w:basedOn w:val="DefaultParagraphFont"/>
    <w:rsid w:val="00D86D8F"/>
  </w:style>
  <w:style w:type="character" w:styleId="UnresolvedMention">
    <w:name w:val="Unresolved Mention"/>
    <w:basedOn w:val="DefaultParagraphFont"/>
    <w:uiPriority w:val="99"/>
    <w:semiHidden/>
    <w:unhideWhenUsed/>
    <w:rsid w:val="00D00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7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0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37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56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151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1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2518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63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34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4083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713076">
                                                  <w:marLeft w:val="6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4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0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25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8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692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6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05359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97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866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52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107287">
                                                  <w:marLeft w:val="6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3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6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7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5062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07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60378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97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460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36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81413">
                                                  <w:marLeft w:val="6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5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5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12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8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4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14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659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26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95230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12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127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3959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961009">
                                                  <w:marLeft w:val="6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DD67ydGEac" TargetMode="External"/><Relationship Id="rId13" Type="http://schemas.openxmlformats.org/officeDocument/2006/relationships/hyperlink" Target="https://www.qcaa.qld.edu.au/downloads/p_10/ac_sa_sci_yr4_force_of_friction.pdf" TargetMode="External"/><Relationship Id="rId18" Type="http://schemas.openxmlformats.org/officeDocument/2006/relationships/hyperlink" Target="http://www.abc.net.au/science/video/2011/12/13/3389807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bbc.co.uk/bitesize/topics/znmmn39/articles/zhj9r2p" TargetMode="External"/><Relationship Id="rId17" Type="http://schemas.openxmlformats.org/officeDocument/2006/relationships/hyperlink" Target="http://www.education.vic.gov.au/school/teachers/teachingresources/discipline/science/continuum/Pages/electrostatics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cation.vic.gov.au/school/teachers/teachingresources/discipline/science/continuum/Pages/magnetism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ySWX55-xX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ucation.vic.gov.au/school/teachers/teachingresources/discipline/science/continuum/Pages/forcescontact.asp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079ROtsEf2k" TargetMode="External"/><Relationship Id="rId19" Type="http://schemas.openxmlformats.org/officeDocument/2006/relationships/hyperlink" Target="http://www.acleadersresource.sa.edu.au/index.php?page=bringing_it_to_lif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tJHM5LCpT4w" TargetMode="External"/><Relationship Id="rId14" Type="http://schemas.openxmlformats.org/officeDocument/2006/relationships/hyperlink" Target="https://www.primaryconnections.org.au/resources-and-pedagogies/curriculum-units/smooth-moves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8A1F7-7FF3-F14A-BBC8-75C32A14B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Digital Projects Officer</cp:lastModifiedBy>
  <cp:revision>5</cp:revision>
  <dcterms:created xsi:type="dcterms:W3CDTF">2022-07-21T10:05:00Z</dcterms:created>
  <dcterms:modified xsi:type="dcterms:W3CDTF">2022-07-25T03:51:00Z</dcterms:modified>
</cp:coreProperties>
</file>