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5575AA" w14:textId="5EBCB86E" w:rsidR="00117E96" w:rsidRPr="00F3698D" w:rsidRDefault="0023508F" w:rsidP="00F3698D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line="240" w:lineRule="auto"/>
        <w:jc w:val="center"/>
        <w:rPr>
          <w:color w:val="2F5496" w:themeColor="accent5" w:themeShade="BF"/>
        </w:rPr>
      </w:pPr>
      <w:r>
        <w:rPr>
          <w:i/>
          <w:sz w:val="36"/>
          <w:szCs w:val="36"/>
        </w:rPr>
        <w:t>The Rock Cycle</w:t>
      </w:r>
      <w:r w:rsidR="002863D9">
        <w:rPr>
          <w:sz w:val="36"/>
          <w:szCs w:val="36"/>
        </w:rPr>
        <w:t xml:space="preserve"> </w:t>
      </w:r>
      <w:r w:rsidR="002863D9" w:rsidRPr="00117E96">
        <w:rPr>
          <w:color w:val="2F5496" w:themeColor="accent5" w:themeShade="BF"/>
        </w:rPr>
        <w:t>Digital content</w:t>
      </w:r>
    </w:p>
    <w:p w14:paraId="2D18F1AD" w14:textId="5797017A" w:rsidR="001836F3" w:rsidRDefault="001836F3" w:rsidP="00117E96">
      <w:pPr>
        <w:pStyle w:val="Heading3"/>
      </w:pPr>
      <w:r>
        <w:t>PowerPoint</w:t>
      </w:r>
    </w:p>
    <w:p w14:paraId="30FC3C03" w14:textId="32FD7C41" w:rsidR="001836F3" w:rsidRPr="004F5A06" w:rsidRDefault="008C38F6" w:rsidP="001836F3">
      <w:hyperlink r:id="rId8" w:history="1">
        <w:r w:rsidR="001836F3" w:rsidRPr="004F5A06">
          <w:rPr>
            <w:rStyle w:val="Hyperlink"/>
          </w:rPr>
          <w:t>The rock cycle</w:t>
        </w:r>
      </w:hyperlink>
    </w:p>
    <w:p w14:paraId="454903A0" w14:textId="1D1CE725" w:rsidR="001836F3" w:rsidRPr="004A4F7C" w:rsidRDefault="001836F3" w:rsidP="001836F3">
      <w:pPr>
        <w:pStyle w:val="Heading3"/>
      </w:pPr>
      <w:r w:rsidRPr="004A4F7C">
        <w:t>Cards</w:t>
      </w:r>
    </w:p>
    <w:p w14:paraId="5B57A12B" w14:textId="634705E1" w:rsidR="001836F3" w:rsidRPr="004A4F7C" w:rsidRDefault="008C38F6" w:rsidP="001836F3">
      <w:pPr>
        <w:pStyle w:val="BodyText"/>
        <w:rPr>
          <w:color w:val="0000FF"/>
        </w:rPr>
      </w:pPr>
      <w:hyperlink r:id="rId9" w:history="1">
        <w:r w:rsidR="001836F3" w:rsidRPr="004A4F7C">
          <w:rPr>
            <w:rStyle w:val="Hyperlink"/>
          </w:rPr>
          <w:t>Rock station cards</w:t>
        </w:r>
      </w:hyperlink>
    </w:p>
    <w:p w14:paraId="0DC62D5E" w14:textId="5FC480D2" w:rsidR="001836F3" w:rsidRDefault="003923C4" w:rsidP="003923C4">
      <w:pPr>
        <w:pStyle w:val="Heading3"/>
      </w:pPr>
      <w:r>
        <w:t>Images</w:t>
      </w:r>
    </w:p>
    <w:p w14:paraId="108EDE58" w14:textId="2CE14291" w:rsidR="003923C4" w:rsidRPr="004F5A06" w:rsidRDefault="008C38F6" w:rsidP="003923C4">
      <w:pPr>
        <w:rPr>
          <w:color w:val="0000FF"/>
        </w:rPr>
      </w:pPr>
      <w:hyperlink r:id="rId10" w:history="1">
        <w:r w:rsidR="00F3698D" w:rsidRPr="004F5A06">
          <w:rPr>
            <w:rStyle w:val="Hyperlink"/>
          </w:rPr>
          <w:t>Rock pictures</w:t>
        </w:r>
      </w:hyperlink>
    </w:p>
    <w:p w14:paraId="2B8FC71C" w14:textId="77777777" w:rsidR="00723E45" w:rsidRPr="00761BED" w:rsidRDefault="00723E45" w:rsidP="00117E96">
      <w:pPr>
        <w:pStyle w:val="Heading3"/>
      </w:pPr>
      <w:r w:rsidRPr="00761BED">
        <w:t>Videos</w:t>
      </w:r>
    </w:p>
    <w:p w14:paraId="0A42298C" w14:textId="481B0E4A" w:rsidR="00E851F6" w:rsidRDefault="009B51FA" w:rsidP="00C502EC">
      <w:pPr>
        <w:pStyle w:val="BodyText"/>
      </w:pPr>
      <w:r>
        <w:t xml:space="preserve">‘3 types of rocks’, </w:t>
      </w:r>
      <w:r w:rsidRPr="004F5A06">
        <w:rPr>
          <w:i/>
        </w:rPr>
        <w:t>YouTube</w:t>
      </w:r>
      <w:r>
        <w:t xml:space="preserve"> (8.05 min) </w:t>
      </w:r>
      <w:hyperlink r:id="rId11" w:history="1">
        <w:r w:rsidRPr="00BB5ED4">
          <w:rPr>
            <w:rStyle w:val="Hyperlink"/>
          </w:rPr>
          <w:t>https://youtu.be/17l2LrjZi9o</w:t>
        </w:r>
      </w:hyperlink>
    </w:p>
    <w:p w14:paraId="22868618" w14:textId="77777777" w:rsidR="0084626A" w:rsidRDefault="00B46676" w:rsidP="0084626A">
      <w:pPr>
        <w:pStyle w:val="Heading3"/>
      </w:pPr>
      <w:r>
        <w:t>Further lessons and activities</w:t>
      </w:r>
    </w:p>
    <w:p w14:paraId="29D0AD51" w14:textId="2A72738C" w:rsidR="009B51FA" w:rsidRPr="009617CF" w:rsidRDefault="009B51FA" w:rsidP="009B51FA">
      <w:pPr>
        <w:pStyle w:val="BodyText"/>
      </w:pPr>
      <w:r>
        <w:t xml:space="preserve">‘What type of rock do I have?’, The Rock Cycle, </w:t>
      </w:r>
      <w:r w:rsidRPr="004F5A06">
        <w:rPr>
          <w:i/>
        </w:rPr>
        <w:t>Minerology4Kids</w:t>
      </w:r>
      <w:r>
        <w:t xml:space="preserve"> website, </w:t>
      </w:r>
      <w:hyperlink r:id="rId12" w:history="1">
        <w:r w:rsidRPr="00C917FF">
          <w:rPr>
            <w:rStyle w:val="Hyperlink"/>
          </w:rPr>
          <w:t>http://www.mineralogy4kids.org/rock-cycle/what-type-rock-do-i-have</w:t>
        </w:r>
      </w:hyperlink>
    </w:p>
    <w:p w14:paraId="5AA1E81D" w14:textId="5634A8C0" w:rsidR="00C502EC" w:rsidRPr="00C502EC" w:rsidRDefault="00C502EC" w:rsidP="00C502EC">
      <w:pPr>
        <w:pStyle w:val="BodyText"/>
      </w:pPr>
      <w:r>
        <w:t>‘Experiments and demonstrations’,</w:t>
      </w:r>
      <w:r w:rsidRPr="00B552F0">
        <w:t xml:space="preserve"> </w:t>
      </w:r>
      <w:r>
        <w:t xml:space="preserve">The Rock Cycle, </w:t>
      </w:r>
      <w:r>
        <w:rPr>
          <w:lang w:val="en-US"/>
        </w:rPr>
        <w:t>The Geological Society of London website</w:t>
      </w:r>
      <w:r>
        <w:t xml:space="preserve"> </w:t>
      </w:r>
      <w:hyperlink r:id="rId13" w:history="1">
        <w:r w:rsidRPr="000A5808">
          <w:rPr>
            <w:rStyle w:val="Hyperlink"/>
          </w:rPr>
          <w:t>https://www.geolsoc.org.uk/ks3/gsl/education/resources/rockcycle/page3</w:t>
        </w:r>
        <w:r w:rsidRPr="000A5808">
          <w:rPr>
            <w:rStyle w:val="Hyperlink"/>
          </w:rPr>
          <w:t>6</w:t>
        </w:r>
        <w:r w:rsidRPr="000A5808">
          <w:rPr>
            <w:rStyle w:val="Hyperlink"/>
          </w:rPr>
          <w:t>52.html</w:t>
        </w:r>
      </w:hyperlink>
      <w:r w:rsidRPr="00C502EC">
        <w:rPr>
          <w:rStyle w:val="Hyperlink"/>
          <w:u w:val="none"/>
        </w:rPr>
        <w:t xml:space="preserve"> </w:t>
      </w:r>
    </w:p>
    <w:p w14:paraId="065663AA" w14:textId="7D676E6C" w:rsidR="00DF6C08" w:rsidRPr="00375CCD" w:rsidRDefault="00C502EC" w:rsidP="00375CCD">
      <w:pPr>
        <w:pStyle w:val="BodyText"/>
      </w:pPr>
      <w:r>
        <w:t>‘Interactives Rock C</w:t>
      </w:r>
      <w:r w:rsidRPr="001939D2">
        <w:t>ycle</w:t>
      </w:r>
      <w:r>
        <w:t xml:space="preserve">’, Annenberg Learner website, </w:t>
      </w:r>
      <w:r w:rsidR="00375CCD">
        <w:br/>
      </w:r>
      <w:hyperlink r:id="rId14" w:history="1">
        <w:r w:rsidR="00375CCD" w:rsidRPr="00BA743E">
          <w:rPr>
            <w:rStyle w:val="Hyperlink"/>
          </w:rPr>
          <w:t>https://www.learner.org/series/interactive-rock-cycle/</w:t>
        </w:r>
      </w:hyperlink>
      <w:r w:rsidR="00375CCD">
        <w:t xml:space="preserve"> </w:t>
      </w:r>
      <w:r w:rsidR="00375CCD">
        <w:rPr>
          <w:rStyle w:val="Hyperlink"/>
          <w:color w:val="auto"/>
          <w:u w:val="none"/>
        </w:rPr>
        <w:br/>
      </w:r>
      <w:r w:rsidR="00DF6C08" w:rsidRPr="00375CCD">
        <w:rPr>
          <w:rStyle w:val="Hyperlink"/>
          <w:bCs/>
          <w:color w:val="auto"/>
          <w:u w:val="none"/>
        </w:rPr>
        <w:t>Note: this interactive uses Flash and won't work on the Apple iPad.</w:t>
      </w:r>
    </w:p>
    <w:p w14:paraId="5B5015BB" w14:textId="6E29B718" w:rsidR="00E851F6" w:rsidRDefault="00C502EC" w:rsidP="001836F3">
      <w:pPr>
        <w:pStyle w:val="BodyText"/>
      </w:pPr>
      <w:r>
        <w:t xml:space="preserve">‘Year 8 Rocks and Minerals’, </w:t>
      </w:r>
      <w:r w:rsidRPr="00555974">
        <w:t>Woodside Australian Science Project (WASP)</w:t>
      </w:r>
      <w:r>
        <w:t xml:space="preserve"> website, </w:t>
      </w:r>
      <w:hyperlink r:id="rId15" w:history="1">
        <w:r w:rsidRPr="00BF771B">
          <w:rPr>
            <w:rStyle w:val="Hyperlink"/>
          </w:rPr>
          <w:t>http://www.wasp.edu.au</w:t>
        </w:r>
        <w:r w:rsidRPr="00BF771B">
          <w:rPr>
            <w:rStyle w:val="Hyperlink"/>
          </w:rPr>
          <w:t>/</w:t>
        </w:r>
        <w:r w:rsidRPr="00BF771B">
          <w:rPr>
            <w:rStyle w:val="Hyperlink"/>
          </w:rPr>
          <w:t>mod/page/view.php?id=87</w:t>
        </w:r>
      </w:hyperlink>
    </w:p>
    <w:p w14:paraId="7D3E943F" w14:textId="606F534E" w:rsidR="00C5745E" w:rsidRPr="00761BED" w:rsidRDefault="00F3698D" w:rsidP="00C5745E">
      <w:pPr>
        <w:pStyle w:val="Heading3"/>
      </w:pPr>
      <w:r>
        <w:t>Student information</w:t>
      </w:r>
    </w:p>
    <w:p w14:paraId="0A7B3DF1" w14:textId="68C81439" w:rsidR="009B51FA" w:rsidRPr="009B51FA" w:rsidRDefault="00C5745E" w:rsidP="009B51FA">
      <w:pPr>
        <w:pStyle w:val="BodyText"/>
      </w:pPr>
      <w:r w:rsidRPr="00C5745E">
        <w:t xml:space="preserve">Additional </w:t>
      </w:r>
      <w:r w:rsidR="00F3698D">
        <w:t>i</w:t>
      </w:r>
      <w:r w:rsidRPr="00C5745E">
        <w:t xml:space="preserve">nformation </w:t>
      </w:r>
      <w:r w:rsidR="00F3698D">
        <w:t xml:space="preserve">for students </w:t>
      </w:r>
      <w:r w:rsidRPr="00C5745E">
        <w:t xml:space="preserve">about the </w:t>
      </w:r>
      <w:r w:rsidR="009B51FA">
        <w:t xml:space="preserve">various </w:t>
      </w:r>
      <w:r w:rsidRPr="00C5745E">
        <w:t>rock cycle processes</w:t>
      </w:r>
      <w:r w:rsidR="009B51FA">
        <w:t xml:space="preserve"> can be found at the ‘The Rock Cycle’, </w:t>
      </w:r>
      <w:r w:rsidR="009B51FA">
        <w:rPr>
          <w:lang w:val="en-US"/>
        </w:rPr>
        <w:t>The Geological Society of London’s website</w:t>
      </w:r>
      <w:r w:rsidR="009B51FA">
        <w:t>:</w:t>
      </w:r>
    </w:p>
    <w:p w14:paraId="350401F8" w14:textId="619112BF" w:rsidR="009B51FA" w:rsidRPr="00DF6C08" w:rsidRDefault="009B51FA" w:rsidP="009B51FA">
      <w:pPr>
        <w:pStyle w:val="ListBullet"/>
        <w:rPr>
          <w:sz w:val="20"/>
          <w:szCs w:val="20"/>
          <w:lang w:val="en-US"/>
        </w:rPr>
      </w:pPr>
      <w:r w:rsidRPr="00DF6C08">
        <w:rPr>
          <w:sz w:val="20"/>
          <w:szCs w:val="20"/>
          <w:lang w:val="en-US"/>
        </w:rPr>
        <w:t>Weathering</w:t>
      </w:r>
      <w:r w:rsidRPr="00DF6C08">
        <w:rPr>
          <w:sz w:val="20"/>
          <w:szCs w:val="20"/>
          <w:lang w:val="en-US"/>
        </w:rPr>
        <w:tab/>
      </w:r>
      <w:r w:rsidR="0070159D">
        <w:rPr>
          <w:sz w:val="20"/>
          <w:szCs w:val="20"/>
          <w:lang w:val="en-US"/>
        </w:rPr>
        <w:br/>
      </w:r>
      <w:hyperlink r:id="rId16" w:history="1">
        <w:r w:rsidRPr="00DF6C08">
          <w:rPr>
            <w:rStyle w:val="Hyperlink"/>
            <w:rFonts w:cs="Arial"/>
            <w:sz w:val="20"/>
            <w:szCs w:val="20"/>
            <w:lang w:val="en-US"/>
          </w:rPr>
          <w:t>https://www.geolsoc.org.uk/ks3/gsl/education/resources/rockcycle/page3461.html</w:t>
        </w:r>
      </w:hyperlink>
    </w:p>
    <w:p w14:paraId="75CC6281" w14:textId="15890B8C" w:rsidR="009B51FA" w:rsidRPr="00DF6C08" w:rsidRDefault="009B51FA" w:rsidP="009B51FA">
      <w:pPr>
        <w:pStyle w:val="ListBullet"/>
        <w:rPr>
          <w:sz w:val="20"/>
          <w:szCs w:val="20"/>
          <w:lang w:val="en-US"/>
        </w:rPr>
      </w:pPr>
      <w:r w:rsidRPr="00DF6C08">
        <w:rPr>
          <w:sz w:val="20"/>
          <w:szCs w:val="20"/>
          <w:lang w:val="en-US"/>
        </w:rPr>
        <w:t xml:space="preserve">Erosion and transport </w:t>
      </w:r>
      <w:r w:rsidR="0070159D">
        <w:rPr>
          <w:sz w:val="20"/>
          <w:szCs w:val="20"/>
          <w:lang w:val="en-US"/>
        </w:rPr>
        <w:br/>
      </w:r>
      <w:hyperlink r:id="rId17" w:history="1">
        <w:r w:rsidRPr="00DF6C08">
          <w:rPr>
            <w:rStyle w:val="Hyperlink"/>
            <w:rFonts w:cs="Arial"/>
            <w:sz w:val="20"/>
            <w:szCs w:val="20"/>
            <w:lang w:val="en-US"/>
          </w:rPr>
          <w:t>https://www.geolsoc.org.uk/ks3/gsl/education/resources/rockcycle/page3462.html</w:t>
        </w:r>
      </w:hyperlink>
    </w:p>
    <w:p w14:paraId="3CEBDFC8" w14:textId="458CAB63" w:rsidR="009B51FA" w:rsidRPr="00DF6C08" w:rsidRDefault="009B51FA" w:rsidP="009B51FA">
      <w:pPr>
        <w:pStyle w:val="ListBullet"/>
        <w:rPr>
          <w:sz w:val="20"/>
          <w:szCs w:val="20"/>
          <w:lang w:val="en-US"/>
        </w:rPr>
      </w:pPr>
      <w:r w:rsidRPr="00DF6C08">
        <w:rPr>
          <w:sz w:val="20"/>
          <w:szCs w:val="20"/>
          <w:lang w:val="en-US"/>
        </w:rPr>
        <w:t xml:space="preserve">Deposition of sediment </w:t>
      </w:r>
      <w:r w:rsidR="0070159D">
        <w:rPr>
          <w:sz w:val="20"/>
          <w:szCs w:val="20"/>
          <w:lang w:val="en-US"/>
        </w:rPr>
        <w:br/>
      </w:r>
      <w:hyperlink r:id="rId18" w:history="1">
        <w:r w:rsidRPr="00DF6C08">
          <w:rPr>
            <w:rStyle w:val="Hyperlink"/>
            <w:rFonts w:cs="Arial"/>
            <w:sz w:val="20"/>
            <w:szCs w:val="20"/>
            <w:lang w:val="en-US"/>
          </w:rPr>
          <w:t>https://www.geolsoc.org.uk/ks3/gsl/education/resources/rockcycle/page3463.html</w:t>
        </w:r>
      </w:hyperlink>
    </w:p>
    <w:p w14:paraId="3FF4CB4E" w14:textId="77777777" w:rsidR="009B51FA" w:rsidRPr="00DF6C08" w:rsidRDefault="009B51FA" w:rsidP="009B51FA">
      <w:pPr>
        <w:pStyle w:val="ListBullet"/>
        <w:rPr>
          <w:sz w:val="20"/>
          <w:szCs w:val="20"/>
          <w:lang w:val="en-US"/>
        </w:rPr>
      </w:pPr>
      <w:r w:rsidRPr="00DF6C08">
        <w:rPr>
          <w:sz w:val="20"/>
          <w:szCs w:val="20"/>
          <w:lang w:val="en-US"/>
        </w:rPr>
        <w:t xml:space="preserve">Compaction and cementation </w:t>
      </w:r>
      <w:hyperlink r:id="rId19" w:history="1">
        <w:r w:rsidRPr="00DF6C08">
          <w:rPr>
            <w:rStyle w:val="Hyperlink"/>
            <w:rFonts w:cs="Arial"/>
            <w:sz w:val="20"/>
            <w:szCs w:val="20"/>
            <w:lang w:val="en-US"/>
          </w:rPr>
          <w:t>https://www.geolsoc.org.uk/ks3/gsl/education/resources/rockcycle/page3559.html</w:t>
        </w:r>
      </w:hyperlink>
    </w:p>
    <w:p w14:paraId="2D284C66" w14:textId="77777777" w:rsidR="009B51FA" w:rsidRPr="00DF6C08" w:rsidRDefault="009B51FA" w:rsidP="009B51FA">
      <w:pPr>
        <w:pStyle w:val="ListBullet"/>
        <w:rPr>
          <w:sz w:val="20"/>
          <w:szCs w:val="20"/>
          <w:lang w:val="en-US"/>
        </w:rPr>
      </w:pPr>
      <w:r w:rsidRPr="00DF6C08">
        <w:rPr>
          <w:sz w:val="20"/>
          <w:szCs w:val="20"/>
          <w:lang w:val="en-US"/>
        </w:rPr>
        <w:t xml:space="preserve">Deformation and metamorphism </w:t>
      </w:r>
      <w:hyperlink r:id="rId20" w:history="1">
        <w:r w:rsidRPr="00DF6C08">
          <w:rPr>
            <w:rStyle w:val="Hyperlink"/>
            <w:rFonts w:cs="Arial"/>
            <w:sz w:val="20"/>
            <w:szCs w:val="20"/>
            <w:lang w:val="en-US"/>
          </w:rPr>
          <w:t>https://www.geolsoc.org.uk/ks3/gsl/education/resources/rockcycle/page3571.html</w:t>
        </w:r>
      </w:hyperlink>
    </w:p>
    <w:p w14:paraId="7E07AF74" w14:textId="4097D147" w:rsidR="009B51FA" w:rsidRPr="00DF6C08" w:rsidRDefault="009B51FA" w:rsidP="009B51FA">
      <w:pPr>
        <w:pStyle w:val="ListBullet"/>
        <w:rPr>
          <w:sz w:val="20"/>
          <w:szCs w:val="20"/>
          <w:lang w:val="en-US"/>
        </w:rPr>
      </w:pPr>
      <w:r w:rsidRPr="00DF6C08">
        <w:rPr>
          <w:sz w:val="20"/>
          <w:szCs w:val="20"/>
          <w:lang w:val="en-US"/>
        </w:rPr>
        <w:t xml:space="preserve">Deformation of rocks </w:t>
      </w:r>
      <w:r w:rsidR="0070159D">
        <w:rPr>
          <w:sz w:val="20"/>
          <w:szCs w:val="20"/>
          <w:lang w:val="en-US"/>
        </w:rPr>
        <w:br/>
      </w:r>
      <w:hyperlink r:id="rId21" w:history="1">
        <w:r w:rsidRPr="00DF6C08">
          <w:rPr>
            <w:rStyle w:val="Hyperlink"/>
            <w:rFonts w:cs="Arial"/>
            <w:sz w:val="20"/>
            <w:szCs w:val="20"/>
            <w:lang w:val="en-US"/>
          </w:rPr>
          <w:t>https://www.geolsoc.org.uk/ks3/gsl/education/resources/rockcycle/page3572.html</w:t>
        </w:r>
      </w:hyperlink>
    </w:p>
    <w:p w14:paraId="07E30382" w14:textId="1B44623E" w:rsidR="009B51FA" w:rsidRPr="00DF6C08" w:rsidRDefault="009B51FA" w:rsidP="009B51FA">
      <w:pPr>
        <w:pStyle w:val="ListBullet"/>
        <w:rPr>
          <w:sz w:val="20"/>
          <w:szCs w:val="20"/>
          <w:lang w:val="en-US"/>
        </w:rPr>
      </w:pPr>
      <w:r w:rsidRPr="00DF6C08">
        <w:rPr>
          <w:sz w:val="20"/>
          <w:szCs w:val="20"/>
          <w:lang w:val="en-US"/>
        </w:rPr>
        <w:t xml:space="preserve">Metamorphism </w:t>
      </w:r>
      <w:r w:rsidRPr="00DF6C08">
        <w:rPr>
          <w:sz w:val="20"/>
          <w:szCs w:val="20"/>
          <w:lang w:val="en-US"/>
        </w:rPr>
        <w:tab/>
      </w:r>
      <w:r w:rsidR="0070159D">
        <w:rPr>
          <w:sz w:val="20"/>
          <w:szCs w:val="20"/>
          <w:lang w:val="en-US"/>
        </w:rPr>
        <w:br/>
      </w:r>
      <w:hyperlink r:id="rId22" w:history="1">
        <w:r w:rsidRPr="00DF6C08">
          <w:rPr>
            <w:rStyle w:val="Hyperlink"/>
            <w:rFonts w:cs="Arial"/>
            <w:sz w:val="20"/>
            <w:szCs w:val="20"/>
            <w:lang w:val="en-US"/>
          </w:rPr>
          <w:t>https://www.geolsoc.org.uk/ks3/gsl/education/resources/rockcycle/page3576.html</w:t>
        </w:r>
      </w:hyperlink>
    </w:p>
    <w:p w14:paraId="4200953C" w14:textId="571CF859" w:rsidR="00C5745E" w:rsidRPr="00C5745E" w:rsidRDefault="00C5745E" w:rsidP="009B51FA">
      <w:pPr>
        <w:widowControl w:val="0"/>
        <w:autoSpaceDE w:val="0"/>
        <w:autoSpaceDN w:val="0"/>
        <w:adjustRightInd w:val="0"/>
        <w:rPr>
          <w:rFonts w:cs="Arial"/>
          <w:color w:val="000000"/>
          <w:lang w:val="en-US"/>
        </w:rPr>
      </w:pPr>
    </w:p>
    <w:sectPr w:rsidR="00C5745E" w:rsidRPr="00C5745E" w:rsidSect="00117E96">
      <w:headerReference w:type="default" r:id="rId23"/>
      <w:footerReference w:type="default" r:id="rId24"/>
      <w:pgSz w:w="11906" w:h="16838"/>
      <w:pgMar w:top="1701" w:right="851" w:bottom="1134" w:left="1134" w:header="708" w:footer="5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E23DC9" w14:textId="77777777" w:rsidR="00DF6C08" w:rsidRDefault="00DF6C08" w:rsidP="00D50A4A">
      <w:pPr>
        <w:spacing w:after="0" w:line="240" w:lineRule="auto"/>
      </w:pPr>
      <w:r>
        <w:separator/>
      </w:r>
    </w:p>
  </w:endnote>
  <w:endnote w:type="continuationSeparator" w:id="0">
    <w:p w14:paraId="2E782D3F" w14:textId="77777777" w:rsidR="00DF6C08" w:rsidRDefault="00DF6C08" w:rsidP="00D50A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B8D83" w14:textId="77777777" w:rsidR="00DF6C08" w:rsidRPr="00D50A4A" w:rsidRDefault="00DF6C08" w:rsidP="00D50A4A">
    <w:pPr>
      <w:pStyle w:val="Footertext"/>
      <w:spacing w:after="0"/>
      <w:ind w:right="357"/>
      <w:rPr>
        <w:color w:val="auto"/>
      </w:rPr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63092F93" wp14:editId="7273185B">
          <wp:extent cx="694481" cy="244647"/>
          <wp:effectExtent l="0" t="0" r="0" b="9525"/>
          <wp:docPr id="2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2E1EB3">
      <w:rPr>
        <w:color w:val="auto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53B121" w14:textId="77777777" w:rsidR="00DF6C08" w:rsidRDefault="00DF6C08" w:rsidP="00D50A4A">
      <w:pPr>
        <w:spacing w:after="0" w:line="240" w:lineRule="auto"/>
      </w:pPr>
      <w:r>
        <w:separator/>
      </w:r>
    </w:p>
  </w:footnote>
  <w:footnote w:type="continuationSeparator" w:id="0">
    <w:p w14:paraId="35B85F3E" w14:textId="77777777" w:rsidR="00DF6C08" w:rsidRDefault="00DF6C08" w:rsidP="00D50A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B84AE" w14:textId="75A52A93" w:rsidR="00DF6C08" w:rsidRPr="00CE6070" w:rsidRDefault="00DF6C08" w:rsidP="00D50A4A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  <w:r w:rsidRPr="00CE6070">
      <w:rPr>
        <w:rFonts w:cs="Arial"/>
        <w:noProof/>
        <w:sz w:val="16"/>
        <w:szCs w:val="16"/>
        <w:lang w:val="en-US"/>
      </w:rPr>
      <w:drawing>
        <wp:anchor distT="0" distB="0" distL="114300" distR="114300" simplePos="0" relativeHeight="251659264" behindDoc="0" locked="0" layoutInCell="1" allowOverlap="1" wp14:anchorId="1EC2E9D0" wp14:editId="369090A1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5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E6070">
      <w:rPr>
        <w:rFonts w:cs="Arial"/>
        <w:sz w:val="16"/>
        <w:szCs w:val="16"/>
      </w:rPr>
      <w:ptab w:relativeTo="margin" w:alignment="center" w:leader="none"/>
    </w:r>
    <w:r w:rsidRPr="00CE6070">
      <w:rPr>
        <w:rFonts w:cs="Arial"/>
        <w:sz w:val="16"/>
        <w:szCs w:val="16"/>
      </w:rPr>
      <w:ptab w:relativeTo="margin" w:alignment="right" w:leader="none"/>
    </w:r>
    <w:r>
      <w:rPr>
        <w:rFonts w:cs="Arial"/>
        <w:sz w:val="16"/>
        <w:szCs w:val="16"/>
      </w:rPr>
      <w:t>Year 8 Earth and space s</w:t>
    </w:r>
    <w:r w:rsidRPr="00CE6070">
      <w:rPr>
        <w:rFonts w:cs="Arial"/>
        <w:sz w:val="16"/>
        <w:szCs w:val="16"/>
      </w:rPr>
      <w:t>ciences</w:t>
    </w:r>
  </w:p>
  <w:p w14:paraId="3EEDEAF1" w14:textId="10E13741" w:rsidR="00DF6C08" w:rsidRPr="00CE6070" w:rsidRDefault="00DF6C08" w:rsidP="00D50A4A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  <w:r w:rsidRPr="00CE6070">
      <w:rPr>
        <w:rFonts w:cs="Arial"/>
        <w:sz w:val="16"/>
        <w:szCs w:val="16"/>
      </w:rPr>
      <w:tab/>
    </w:r>
    <w:r w:rsidRPr="00CE6070"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t>The rock cycle</w:t>
    </w:r>
  </w:p>
  <w:p w14:paraId="485AF066" w14:textId="77777777" w:rsidR="00DF6C08" w:rsidRDefault="00DF6C0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ACE763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8"/>
    <w:multiLevelType w:val="singleLevel"/>
    <w:tmpl w:val="8206B7E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7A603D3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73C405FD"/>
    <w:multiLevelType w:val="hybridMultilevel"/>
    <w:tmpl w:val="3F8EB7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6515276">
    <w:abstractNumId w:val="2"/>
  </w:num>
  <w:num w:numId="2" w16cid:durableId="94373038">
    <w:abstractNumId w:val="1"/>
  </w:num>
  <w:num w:numId="3" w16cid:durableId="2002541756">
    <w:abstractNumId w:val="0"/>
  </w:num>
  <w:num w:numId="4" w16cid:durableId="167700130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526B"/>
    <w:rsid w:val="00014E42"/>
    <w:rsid w:val="000370C4"/>
    <w:rsid w:val="000D6AD4"/>
    <w:rsid w:val="00117E96"/>
    <w:rsid w:val="00152DBE"/>
    <w:rsid w:val="00177FD4"/>
    <w:rsid w:val="001836F3"/>
    <w:rsid w:val="001F3969"/>
    <w:rsid w:val="0023508F"/>
    <w:rsid w:val="00256AFE"/>
    <w:rsid w:val="0027526B"/>
    <w:rsid w:val="002863D9"/>
    <w:rsid w:val="00305582"/>
    <w:rsid w:val="00345CA9"/>
    <w:rsid w:val="0034673D"/>
    <w:rsid w:val="00367C90"/>
    <w:rsid w:val="00375CCD"/>
    <w:rsid w:val="003923C4"/>
    <w:rsid w:val="003C5FA2"/>
    <w:rsid w:val="003D27A9"/>
    <w:rsid w:val="003F2F31"/>
    <w:rsid w:val="00450C8B"/>
    <w:rsid w:val="004629F6"/>
    <w:rsid w:val="0049478E"/>
    <w:rsid w:val="004A4F7C"/>
    <w:rsid w:val="004F5A06"/>
    <w:rsid w:val="00636E20"/>
    <w:rsid w:val="006D0007"/>
    <w:rsid w:val="0070159D"/>
    <w:rsid w:val="007125D1"/>
    <w:rsid w:val="00723E45"/>
    <w:rsid w:val="00761BED"/>
    <w:rsid w:val="007B3A72"/>
    <w:rsid w:val="007B77A9"/>
    <w:rsid w:val="0084626A"/>
    <w:rsid w:val="0085784C"/>
    <w:rsid w:val="0086729F"/>
    <w:rsid w:val="008C38F6"/>
    <w:rsid w:val="00987DB0"/>
    <w:rsid w:val="009B51FA"/>
    <w:rsid w:val="009D1693"/>
    <w:rsid w:val="00A3797B"/>
    <w:rsid w:val="00A63DF4"/>
    <w:rsid w:val="00AA35ED"/>
    <w:rsid w:val="00AA7DE7"/>
    <w:rsid w:val="00AA7E89"/>
    <w:rsid w:val="00B46676"/>
    <w:rsid w:val="00BC561B"/>
    <w:rsid w:val="00C502EC"/>
    <w:rsid w:val="00C5745E"/>
    <w:rsid w:val="00CB7EB5"/>
    <w:rsid w:val="00D10183"/>
    <w:rsid w:val="00D50A4A"/>
    <w:rsid w:val="00D919E8"/>
    <w:rsid w:val="00DA119A"/>
    <w:rsid w:val="00DF6C08"/>
    <w:rsid w:val="00E433A4"/>
    <w:rsid w:val="00E851F6"/>
    <w:rsid w:val="00F11CEE"/>
    <w:rsid w:val="00F3698D"/>
    <w:rsid w:val="00FA1286"/>
    <w:rsid w:val="00FF3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13D76DB"/>
  <w15:docId w15:val="{2A3483AD-2127-4F12-85F6-F463D196D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0A4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0A4A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0A4A"/>
    <w:pPr>
      <w:keepNext/>
      <w:keepLines/>
      <w:spacing w:before="40" w:after="0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626A"/>
    <w:pPr>
      <w:keepNext/>
      <w:keepLines/>
      <w:spacing w:before="160" w:after="0" w:line="276" w:lineRule="auto"/>
      <w:outlineLvl w:val="2"/>
    </w:pPr>
    <w:rPr>
      <w:rFonts w:eastAsiaTheme="majorEastAsia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FD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0A4A"/>
    <w:rPr>
      <w:rFonts w:ascii="Arial" w:eastAsiaTheme="majorEastAsia" w:hAnsi="Arial" w:cstheme="majorBidi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50A4A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626A"/>
    <w:rPr>
      <w:rFonts w:ascii="Arial" w:eastAsiaTheme="majorEastAsia" w:hAnsi="Arial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7FD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Emphasis">
    <w:name w:val="Emphasis"/>
    <w:basedOn w:val="DefaultParagraphFont"/>
    <w:uiPriority w:val="20"/>
    <w:qFormat/>
    <w:rsid w:val="00177FD4"/>
    <w:rPr>
      <w:i/>
      <w:iCs/>
    </w:rPr>
  </w:style>
  <w:style w:type="paragraph" w:styleId="ListParagraph">
    <w:name w:val="List Paragraph"/>
    <w:basedOn w:val="Normal"/>
    <w:uiPriority w:val="34"/>
    <w:qFormat/>
    <w:rsid w:val="00177F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526B"/>
    <w:rPr>
      <w:color w:val="0563C1" w:themeColor="hyperlink"/>
      <w:u w:val="single"/>
    </w:rPr>
  </w:style>
  <w:style w:type="character" w:customStyle="1" w:styleId="watch-title">
    <w:name w:val="watch-title"/>
    <w:basedOn w:val="DefaultParagraphFont"/>
    <w:rsid w:val="0027526B"/>
  </w:style>
  <w:style w:type="paragraph" w:styleId="Header">
    <w:name w:val="header"/>
    <w:basedOn w:val="Normal"/>
    <w:link w:val="HeaderChar"/>
    <w:uiPriority w:val="99"/>
    <w:unhideWhenUsed/>
    <w:rsid w:val="00D50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0A4A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D50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0A4A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0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A4A"/>
    <w:rPr>
      <w:rFonts w:ascii="Tahoma" w:hAnsi="Tahoma" w:cs="Tahoma"/>
      <w:sz w:val="16"/>
      <w:szCs w:val="16"/>
    </w:rPr>
  </w:style>
  <w:style w:type="paragraph" w:customStyle="1" w:styleId="Footertext">
    <w:name w:val="Footer text"/>
    <w:basedOn w:val="Normal"/>
    <w:next w:val="Header"/>
    <w:qFormat/>
    <w:rsid w:val="00D50A4A"/>
    <w:pPr>
      <w:tabs>
        <w:tab w:val="center" w:pos="4320"/>
        <w:tab w:val="right" w:pos="8640"/>
      </w:tabs>
      <w:spacing w:after="120" w:line="240" w:lineRule="auto"/>
    </w:pPr>
    <w:rPr>
      <w:rFonts w:eastAsia="MS Mincho" w:cs="Times New Roman"/>
      <w:color w:val="A6A6A6" w:themeColor="background1" w:themeShade="A6"/>
      <w:sz w:val="16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C561B"/>
    <w:rPr>
      <w:color w:val="954F72" w:themeColor="followedHyperlink"/>
      <w:u w:val="single"/>
    </w:rPr>
  </w:style>
  <w:style w:type="paragraph" w:customStyle="1" w:styleId="Style1">
    <w:name w:val="Style1"/>
    <w:basedOn w:val="Heading1"/>
    <w:link w:val="Style1Char"/>
    <w:qFormat/>
    <w:rsid w:val="002863D9"/>
    <w:rPr>
      <w:color w:val="0070C0"/>
      <w:sz w:val="24"/>
      <w:szCs w:val="24"/>
    </w:rPr>
  </w:style>
  <w:style w:type="character" w:customStyle="1" w:styleId="Style1Char">
    <w:name w:val="Style1 Char"/>
    <w:basedOn w:val="Heading1Char"/>
    <w:link w:val="Style1"/>
    <w:rsid w:val="002863D9"/>
    <w:rPr>
      <w:rFonts w:ascii="Arial" w:eastAsiaTheme="majorEastAsia" w:hAnsi="Arial" w:cstheme="majorBidi"/>
      <w:b/>
      <w:color w:val="0070C0"/>
      <w:sz w:val="24"/>
      <w:szCs w:val="24"/>
    </w:rPr>
  </w:style>
  <w:style w:type="paragraph" w:styleId="ListBullet">
    <w:name w:val="List Bullet"/>
    <w:basedOn w:val="Normal"/>
    <w:uiPriority w:val="99"/>
    <w:unhideWhenUsed/>
    <w:rsid w:val="00761BED"/>
    <w:pPr>
      <w:numPr>
        <w:numId w:val="1"/>
      </w:numPr>
      <w:spacing w:before="120" w:after="60" w:line="276" w:lineRule="auto"/>
      <w:ind w:left="357" w:hanging="357"/>
      <w:contextualSpacing/>
    </w:pPr>
    <w:rPr>
      <w:rFonts w:cs="Times New Roman"/>
      <w:szCs w:val="24"/>
    </w:rPr>
  </w:style>
  <w:style w:type="paragraph" w:styleId="ListNumber">
    <w:name w:val="List Number"/>
    <w:basedOn w:val="Normal"/>
    <w:uiPriority w:val="99"/>
    <w:unhideWhenUsed/>
    <w:rsid w:val="00761BED"/>
    <w:pPr>
      <w:numPr>
        <w:numId w:val="2"/>
      </w:numPr>
      <w:spacing w:before="60" w:after="60" w:line="276" w:lineRule="auto"/>
      <w:ind w:left="357" w:hanging="357"/>
    </w:pPr>
    <w:rPr>
      <w:rFonts w:cs="Times New Roman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D919E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D919E8"/>
    <w:rPr>
      <w:rFonts w:ascii="Arial" w:hAnsi="Arial"/>
    </w:rPr>
  </w:style>
  <w:style w:type="character" w:customStyle="1" w:styleId="addmd">
    <w:name w:val="addmd"/>
    <w:basedOn w:val="DefaultParagraphFont"/>
    <w:rsid w:val="00F11CEE"/>
  </w:style>
  <w:style w:type="character" w:styleId="UnresolvedMention">
    <w:name w:val="Unresolved Mention"/>
    <w:basedOn w:val="DefaultParagraphFont"/>
    <w:uiPriority w:val="99"/>
    <w:semiHidden/>
    <w:unhideWhenUsed/>
    <w:rsid w:val="00375C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75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2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6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1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ssist.asta.edu.au/sites/assist.asta.edu.au/files/The_rock_cycle.pptx" TargetMode="External"/><Relationship Id="rId13" Type="http://schemas.openxmlformats.org/officeDocument/2006/relationships/hyperlink" Target="https://www.geolsoc.org.uk/ks3/gsl/education/resources/rockcycle/page3652.html" TargetMode="External"/><Relationship Id="rId18" Type="http://schemas.openxmlformats.org/officeDocument/2006/relationships/hyperlink" Target="https://www.geolsoc.org.uk/ks3/gsl/education/resources/rockcycle/page3463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geolsoc.org.uk/ks3/gsl/education/resources/rockcycle/page3572.html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mineralogy4kids.org/rock-cycle/what-type-rock-do-i-have" TargetMode="External"/><Relationship Id="rId17" Type="http://schemas.openxmlformats.org/officeDocument/2006/relationships/hyperlink" Target="https://www.geolsoc.org.uk/ks3/gsl/education/resources/rockcycle/page3462.html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geolsoc.org.uk/ks3/gsl/education/resources/rockcycle/page3461.html" TargetMode="External"/><Relationship Id="rId20" Type="http://schemas.openxmlformats.org/officeDocument/2006/relationships/hyperlink" Target="https://www.geolsoc.org.uk/ks3/gsl/education/resources/rockcycle/page3571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17l2LrjZi9o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wasp.edu.au/mod/page/view.php?id=87" TargetMode="External"/><Relationship Id="rId23" Type="http://schemas.openxmlformats.org/officeDocument/2006/relationships/header" Target="header1.xml"/><Relationship Id="rId10" Type="http://schemas.openxmlformats.org/officeDocument/2006/relationships/hyperlink" Target="http://assist.asta.edu.au/sites/assist.asta.edu.au/files/Rock_pictures_yr8_The_rock_cycle.docx" TargetMode="External"/><Relationship Id="rId19" Type="http://schemas.openxmlformats.org/officeDocument/2006/relationships/hyperlink" Target="https://www.geolsoc.org.uk/ks3/gsl/education/resources/rockcycle/page3559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assist.asta.edu.au/sites/assist.asta.edu.au/files/Rock_station_cards_yr8_The_rock_cycle.docx" TargetMode="External"/><Relationship Id="rId14" Type="http://schemas.openxmlformats.org/officeDocument/2006/relationships/hyperlink" Target="https://www.learner.org/series/interactive-rock-cycle/" TargetMode="External"/><Relationship Id="rId22" Type="http://schemas.openxmlformats.org/officeDocument/2006/relationships/hyperlink" Target="https://www.geolsoc.org.uk/ks3/gsl/education/resources/rockcycle/page3576.html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creativecommons.org/licenses/by/4.0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5C6DC4-90D2-E04C-846B-F4D92258F0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455</Words>
  <Characters>2597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Dilger</dc:creator>
  <cp:keywords/>
  <dc:description/>
  <cp:lastModifiedBy>Emily Aslin</cp:lastModifiedBy>
  <cp:revision>2</cp:revision>
  <dcterms:created xsi:type="dcterms:W3CDTF">2022-08-01T23:19:00Z</dcterms:created>
  <dcterms:modified xsi:type="dcterms:W3CDTF">2022-08-01T23:19:00Z</dcterms:modified>
</cp:coreProperties>
</file>