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20D" w:rsidRPr="00D2714F" w:rsidRDefault="005B620D" w:rsidP="00271759">
      <w:pPr>
        <w:jc w:val="center"/>
        <w:rPr>
          <w:b/>
          <w:sz w:val="36"/>
          <w:szCs w:val="36"/>
          <w:lang w:val="en-AU"/>
        </w:rPr>
      </w:pPr>
      <w:r w:rsidRPr="00D2714F">
        <w:rPr>
          <w:b/>
          <w:noProof/>
          <w:sz w:val="36"/>
          <w:szCs w:val="36"/>
          <w:lang w:val="en-AU" w:eastAsia="en-AU"/>
        </w:rPr>
        <w:drawing>
          <wp:inline distT="0" distB="0" distL="0" distR="0">
            <wp:extent cx="923925" cy="933450"/>
            <wp:effectExtent l="0" t="0" r="9525" b="0"/>
            <wp:docPr id="2" name="Picture 1" descr="C:\Users\Craig\AppData\Local\Microsoft\Windows\Temporary Internet Files\Content.IE5\Q66E37R0\MC9003911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ig\AppData\Local\Microsoft\Windows\Temporary Internet Files\Content.IE5\Q66E37R0\MC90039115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59" w:rsidRPr="00D2714F" w:rsidRDefault="008F51E0" w:rsidP="00271759">
      <w:pPr>
        <w:jc w:val="center"/>
        <w:rPr>
          <w:b/>
          <w:sz w:val="36"/>
          <w:szCs w:val="36"/>
          <w:lang w:val="en-AU"/>
        </w:rPr>
      </w:pPr>
      <w:r w:rsidRPr="00D2714F">
        <w:rPr>
          <w:b/>
          <w:sz w:val="36"/>
          <w:szCs w:val="36"/>
          <w:lang w:val="en-AU"/>
        </w:rPr>
        <w:lastRenderedPageBreak/>
        <w:t>Introduction Quiz</w:t>
      </w:r>
    </w:p>
    <w:p w:rsidR="008F5794" w:rsidRPr="00D2714F" w:rsidRDefault="008F5794" w:rsidP="00271759">
      <w:pPr>
        <w:jc w:val="center"/>
        <w:rPr>
          <w:b/>
          <w:sz w:val="36"/>
          <w:szCs w:val="36"/>
          <w:lang w:val="en-AU"/>
        </w:rPr>
      </w:pPr>
      <w:r w:rsidRPr="00D2714F">
        <w:rPr>
          <w:b/>
          <w:sz w:val="36"/>
          <w:szCs w:val="36"/>
          <w:u w:val="single"/>
          <w:lang w:val="en-AU"/>
        </w:rPr>
        <w:t>What do you know about magnetism????</w:t>
      </w:r>
    </w:p>
    <w:p w:rsidR="005B620D" w:rsidRPr="00D2714F" w:rsidRDefault="005B620D">
      <w:pPr>
        <w:rPr>
          <w:b/>
          <w:i/>
          <w:sz w:val="24"/>
          <w:szCs w:val="24"/>
          <w:lang w:val="en-AU"/>
        </w:rPr>
        <w:sectPr w:rsidR="005B620D" w:rsidRPr="00D2714F" w:rsidSect="005B620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num="2" w:space="284" w:equalWidth="0">
            <w:col w:w="2041" w:space="284"/>
            <w:col w:w="6701"/>
          </w:cols>
          <w:docGrid w:linePitch="360"/>
        </w:sectPr>
      </w:pPr>
    </w:p>
    <w:p w:rsidR="008F5794" w:rsidRPr="00D2714F" w:rsidRDefault="008F51E0">
      <w:pPr>
        <w:rPr>
          <w:b/>
          <w:i/>
          <w:sz w:val="24"/>
          <w:szCs w:val="24"/>
          <w:lang w:val="en-AU"/>
        </w:rPr>
      </w:pPr>
      <w:r w:rsidRPr="00D2714F">
        <w:rPr>
          <w:b/>
          <w:i/>
          <w:sz w:val="24"/>
          <w:szCs w:val="24"/>
          <w:lang w:val="en-AU"/>
        </w:rPr>
        <w:lastRenderedPageBreak/>
        <w:t>Circle the correct option</w:t>
      </w:r>
      <w:r w:rsidR="00271759" w:rsidRPr="00D2714F">
        <w:rPr>
          <w:b/>
          <w:i/>
          <w:sz w:val="24"/>
          <w:szCs w:val="24"/>
          <w:lang w:val="en-AU"/>
        </w:rPr>
        <w:t xml:space="preserve"> in each question below</w:t>
      </w:r>
    </w:p>
    <w:p w:rsidR="000B1675" w:rsidRPr="00D2714F" w:rsidRDefault="008F5794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1.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When two north poles of magnets are placed together, the magnets.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                   </w:t>
      </w:r>
    </w:p>
    <w:p w:rsidR="00E20624" w:rsidRPr="00D2714F" w:rsidRDefault="00E20624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</w:p>
    <w:p w:rsidR="008F5794" w:rsidRPr="00D2714F" w:rsidRDefault="00551096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a)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</w:t>
      </w:r>
      <w:proofErr w:type="gramStart"/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a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ttract</w:t>
      </w:r>
      <w:proofErr w:type="gramEnd"/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b)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repel</w:t>
      </w:r>
    </w:p>
    <w:p w:rsidR="00E20624" w:rsidRPr="00D2714F" w:rsidRDefault="00E20624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</w:p>
    <w:p w:rsidR="000B1675" w:rsidRPr="00D2714F" w:rsidRDefault="008F5794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2.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When two opposite poles of magnets are brought together, the magnets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.</w:t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            </w:t>
      </w:r>
    </w:p>
    <w:p w:rsidR="00271759" w:rsidRPr="00D2714F" w:rsidRDefault="00271759" w:rsidP="00271759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</w:p>
    <w:p w:rsidR="008F5794" w:rsidRPr="00D2714F" w:rsidRDefault="00551096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  <w:t xml:space="preserve">a) </w:t>
      </w:r>
      <w:proofErr w:type="gramStart"/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a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ttract</w:t>
      </w:r>
      <w:proofErr w:type="gramEnd"/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b) 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repel</w:t>
      </w:r>
    </w:p>
    <w:p w:rsidR="00E20624" w:rsidRPr="00D2714F" w:rsidRDefault="00E20624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</w:p>
    <w:p w:rsidR="000B1675" w:rsidRPr="00D2714F" w:rsidRDefault="008F5794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3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. A small magnet that always points north is called a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:</w:t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                             </w:t>
      </w:r>
    </w:p>
    <w:p w:rsidR="00271759" w:rsidRPr="00D2714F" w:rsidRDefault="00271759" w:rsidP="00271759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</w:p>
    <w:p w:rsidR="008F5794" w:rsidRPr="00D2714F" w:rsidRDefault="00551096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a)</w:t>
      </w:r>
      <w:r w:rsidR="00E20624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</w:t>
      </w:r>
      <w:proofErr w:type="gramStart"/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r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elay</w:t>
      </w:r>
      <w:proofErr w:type="gramEnd"/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b) 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compass</w:t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c) 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iron bar</w:t>
      </w:r>
    </w:p>
    <w:p w:rsidR="00E20624" w:rsidRPr="00D2714F" w:rsidRDefault="00E20624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</w:p>
    <w:p w:rsidR="000B1675" w:rsidRPr="00D2714F" w:rsidRDefault="00B51A60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4. 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>The space around a magnet where its force acts is called the: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          </w:t>
      </w:r>
    </w:p>
    <w:p w:rsidR="00271759" w:rsidRPr="00D2714F" w:rsidRDefault="00271759" w:rsidP="00271759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</w:p>
    <w:p w:rsidR="008F5794" w:rsidRPr="00D2714F" w:rsidRDefault="00551096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a)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</w:t>
      </w:r>
      <w:proofErr w:type="gramStart"/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attraction</w:t>
      </w:r>
      <w:proofErr w:type="gramEnd"/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zone</w:t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b)</w:t>
      </w:r>
      <w:r w:rsidR="00D46883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repulsion zone</w:t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c) 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magnetic field</w:t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</w:t>
      </w:r>
    </w:p>
    <w:p w:rsidR="00E20624" w:rsidRPr="00D2714F" w:rsidRDefault="00E20624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</w:p>
    <w:p w:rsidR="008F5794" w:rsidRPr="00D2714F" w:rsidRDefault="00B51A60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5. 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>The field lines around a bar magnet always point from</w:t>
      </w:r>
    </w:p>
    <w:p w:rsidR="00271759" w:rsidRPr="00D2714F" w:rsidRDefault="00271759" w:rsidP="00271759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</w:p>
    <w:p w:rsidR="000B1675" w:rsidRPr="00D2714F" w:rsidRDefault="00551096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proofErr w:type="gramStart"/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a</w:t>
      </w:r>
      <w:proofErr w:type="gramEnd"/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) 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n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orth to south 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b) 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s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outh to north</w:t>
      </w:r>
    </w:p>
    <w:p w:rsidR="00E20624" w:rsidRPr="00D2714F" w:rsidRDefault="00E20624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</w:p>
    <w:p w:rsidR="00271759" w:rsidRPr="00D2714F" w:rsidRDefault="00B51A60" w:rsidP="00271759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6. 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The only way to </w:t>
      </w:r>
      <w:r w:rsidR="008F5794" w:rsidRPr="00D2714F">
        <w:rPr>
          <w:rFonts w:ascii="Tahoma" w:hAnsi="Tahoma" w:cs="Tahoma"/>
          <w:b/>
          <w:bCs/>
          <w:i/>
          <w:color w:val="333333"/>
          <w:sz w:val="19"/>
          <w:szCs w:val="19"/>
          <w:lang w:val="en-AU"/>
        </w:rPr>
        <w:t>prove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that an object is a magnet is to:</w:t>
      </w:r>
      <w:r w:rsidR="00E20624" w:rsidRPr="00D2714F">
        <w:rPr>
          <w:rFonts w:ascii="Tahoma" w:hAnsi="Tahoma" w:cs="Tahoma"/>
          <w:b/>
          <w:bCs/>
          <w:color w:val="333333"/>
          <w:sz w:val="19"/>
          <w:szCs w:val="19"/>
          <w:lang w:val="en-AU"/>
        </w:rPr>
        <w:br/>
      </w:r>
    </w:p>
    <w:p w:rsidR="008F5794" w:rsidRPr="00D2714F" w:rsidRDefault="00E20624" w:rsidP="00271759">
      <w:pPr>
        <w:tabs>
          <w:tab w:val="left" w:pos="360"/>
        </w:tabs>
        <w:spacing w:after="0" w:line="240" w:lineRule="auto"/>
        <w:ind w:left="360"/>
        <w:rPr>
          <w:rFonts w:ascii="Tahoma" w:hAnsi="Tahoma" w:cs="Tahoma"/>
          <w:b/>
          <w:bCs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bCs/>
          <w:color w:val="333333"/>
          <w:sz w:val="19"/>
          <w:szCs w:val="19"/>
          <w:lang w:val="en-AU"/>
        </w:rPr>
        <w:t>a)</w:t>
      </w:r>
      <w:r w:rsidR="008F5794" w:rsidRPr="00D2714F">
        <w:rPr>
          <w:rFonts w:ascii="Tahoma" w:hAnsi="Tahoma" w:cs="Tahoma"/>
          <w:b/>
          <w:bCs/>
          <w:color w:val="333333"/>
          <w:sz w:val="19"/>
          <w:szCs w:val="19"/>
          <w:lang w:val="en-AU"/>
        </w:rPr>
        <w:t xml:space="preserve"> </w:t>
      </w:r>
      <w:proofErr w:type="gramStart"/>
      <w:r w:rsidR="008F5794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>show</w:t>
      </w:r>
      <w:proofErr w:type="gramEnd"/>
      <w:r w:rsidR="008F5794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 xml:space="preserve"> that it is</w:t>
      </w:r>
      <w:r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 xml:space="preserve"> able to repel another magnet</w:t>
      </w:r>
      <w:r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br/>
      </w:r>
      <w:r w:rsidRPr="00D2714F">
        <w:rPr>
          <w:rFonts w:ascii="Tahoma" w:hAnsi="Tahoma" w:cs="Tahoma"/>
          <w:b/>
          <w:bCs/>
          <w:color w:val="333333"/>
          <w:sz w:val="19"/>
          <w:szCs w:val="19"/>
          <w:lang w:val="en-AU"/>
        </w:rPr>
        <w:t>b)</w:t>
      </w:r>
      <w:r w:rsidR="008F5794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 xml:space="preserve"> show that it is a</w:t>
      </w:r>
      <w:r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>ble to attract another magnet</w:t>
      </w:r>
      <w:r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br/>
      </w:r>
      <w:r w:rsidRPr="00D2714F">
        <w:rPr>
          <w:rFonts w:ascii="Tahoma" w:hAnsi="Tahoma" w:cs="Tahoma"/>
          <w:b/>
          <w:bCs/>
          <w:color w:val="333333"/>
          <w:sz w:val="19"/>
          <w:szCs w:val="19"/>
          <w:lang w:val="en-AU"/>
        </w:rPr>
        <w:t>c)</w:t>
      </w:r>
      <w:r w:rsidR="008F5794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 xml:space="preserve"> show that </w:t>
      </w:r>
      <w:r w:rsidR="00551096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>another magnet will stick to it</w:t>
      </w:r>
    </w:p>
    <w:p w:rsidR="00E20624" w:rsidRPr="00D2714F" w:rsidRDefault="00E20624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</w:p>
    <w:p w:rsidR="008F5794" w:rsidRPr="00D2714F" w:rsidRDefault="00B51A60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7. 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>Which of these metals is magnetic?</w:t>
      </w:r>
    </w:p>
    <w:p w:rsidR="00271759" w:rsidRPr="00D2714F" w:rsidRDefault="00271759" w:rsidP="00271759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</w:p>
    <w:p w:rsidR="00B51A60" w:rsidRPr="00D2714F" w:rsidRDefault="00551096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a) </w:t>
      </w:r>
      <w:proofErr w:type="gramStart"/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aluminium</w:t>
      </w:r>
      <w:proofErr w:type="gramEnd"/>
      <w:r w:rsidR="00E35AE2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b) </w:t>
      </w:r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lead</w:t>
      </w:r>
      <w:r w:rsidR="00E35AE2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E35AE2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E35AE2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c)</w:t>
      </w:r>
      <w:r w:rsidR="00E20624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</w:t>
      </w:r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iron</w:t>
      </w:r>
      <w:r w:rsidR="00E35AE2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E35AE2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E35AE2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d) </w:t>
      </w:r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copper</w:t>
      </w:r>
    </w:p>
    <w:p w:rsidR="008F5794" w:rsidRPr="00D2714F" w:rsidRDefault="008F5794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</w:p>
    <w:p w:rsidR="008F5794" w:rsidRPr="00D2714F" w:rsidRDefault="00B51A60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8. 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>Which of these metals is magnetic?</w:t>
      </w:r>
    </w:p>
    <w:p w:rsidR="00271759" w:rsidRPr="00D2714F" w:rsidRDefault="00271759" w:rsidP="00271759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</w:p>
    <w:p w:rsidR="00B51A60" w:rsidRPr="00D2714F" w:rsidRDefault="00E35AE2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a) </w:t>
      </w:r>
      <w:proofErr w:type="gramStart"/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sodium</w:t>
      </w:r>
      <w:proofErr w:type="gramEnd"/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b) </w:t>
      </w:r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nickel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c) </w:t>
      </w:r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tin</w:t>
      </w:r>
    </w:p>
    <w:p w:rsidR="000B1675" w:rsidRPr="00D2714F" w:rsidRDefault="000B1675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</w:p>
    <w:p w:rsidR="008F5794" w:rsidRPr="00D2714F" w:rsidRDefault="00B51A60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9. 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>A magnet that can't be turned on and off is called a</w:t>
      </w:r>
    </w:p>
    <w:p w:rsidR="00271759" w:rsidRPr="00D2714F" w:rsidRDefault="00271759" w:rsidP="00271759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</w:p>
    <w:p w:rsidR="000B1675" w:rsidRPr="00D2714F" w:rsidRDefault="00E35AE2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  <w:t xml:space="preserve">a) </w:t>
      </w:r>
      <w:proofErr w:type="gramStart"/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e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ternal</w:t>
      </w:r>
      <w:proofErr w:type="gramEnd"/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magnet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  <w:t xml:space="preserve">b) 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p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ermanent magnet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  <w:t xml:space="preserve">c) 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f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ridge magnet</w:t>
      </w:r>
    </w:p>
    <w:p w:rsidR="000B1675" w:rsidRPr="00D2714F" w:rsidRDefault="000B1675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</w:p>
    <w:p w:rsidR="008F5794" w:rsidRPr="00D2714F" w:rsidRDefault="00B51A60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10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.</w:t>
      </w:r>
      <w:r w:rsidR="00E20624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>A magnet that uses electric current flowing through a coil of wire is called an:</w:t>
      </w:r>
    </w:p>
    <w:p w:rsidR="00271759" w:rsidRPr="00D2714F" w:rsidRDefault="00271759" w:rsidP="00271759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</w:p>
    <w:p w:rsidR="000B1675" w:rsidRPr="00D2714F" w:rsidRDefault="00E35AE2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a) </w:t>
      </w:r>
      <w:proofErr w:type="gramStart"/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e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lectromagnet</w:t>
      </w:r>
      <w:proofErr w:type="gramEnd"/>
      <w:r w:rsidR="000B1675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  <w:t xml:space="preserve">b) 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s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uper</w:t>
      </w:r>
      <w:r w:rsidR="008F51E0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magnet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8F51E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c) 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p</w:t>
      </w:r>
      <w:r w:rsidR="000B1675" w:rsidRPr="00D2714F">
        <w:rPr>
          <w:rFonts w:ascii="Tahoma" w:hAnsi="Tahoma" w:cs="Tahoma"/>
          <w:color w:val="333333"/>
          <w:sz w:val="19"/>
          <w:szCs w:val="19"/>
          <w:lang w:val="en-AU"/>
        </w:rPr>
        <w:t>ermanent magnet</w:t>
      </w:r>
    </w:p>
    <w:p w:rsidR="008F5794" w:rsidRPr="00D2714F" w:rsidRDefault="008F5794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</w:p>
    <w:p w:rsidR="008F5794" w:rsidRPr="00D2714F" w:rsidRDefault="00B51A60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>11.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Which of these devices </w:t>
      </w:r>
      <w:r w:rsidR="008F5794" w:rsidRPr="00D2714F">
        <w:rPr>
          <w:rFonts w:ascii="Tahoma" w:hAnsi="Tahoma" w:cs="Tahoma"/>
          <w:b/>
          <w:i/>
          <w:color w:val="333333"/>
          <w:sz w:val="19"/>
          <w:szCs w:val="19"/>
          <w:lang w:val="en-AU"/>
        </w:rPr>
        <w:t>doesn't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use an electromagnet to make it work?</w:t>
      </w:r>
    </w:p>
    <w:p w:rsidR="00271759" w:rsidRPr="00D2714F" w:rsidRDefault="00271759" w:rsidP="00271759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8"/>
          <w:szCs w:val="8"/>
          <w:lang w:val="en-AU"/>
        </w:rPr>
      </w:pPr>
    </w:p>
    <w:p w:rsidR="00B51A60" w:rsidRPr="00D2714F" w:rsidRDefault="00E35AE2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a) </w:t>
      </w:r>
      <w:proofErr w:type="gramStart"/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an</w:t>
      </w:r>
      <w:proofErr w:type="gramEnd"/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electric bell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b) </w:t>
      </w:r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a loudspeaker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c) </w:t>
      </w:r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a television set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B51A60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d) </w:t>
      </w:r>
      <w:r w:rsidR="00B51A60" w:rsidRPr="00D2714F">
        <w:rPr>
          <w:rFonts w:ascii="Tahoma" w:hAnsi="Tahoma" w:cs="Tahoma"/>
          <w:color w:val="333333"/>
          <w:sz w:val="19"/>
          <w:szCs w:val="19"/>
          <w:lang w:val="en-AU"/>
        </w:rPr>
        <w:t>a kettle</w:t>
      </w:r>
    </w:p>
    <w:p w:rsidR="008F5794" w:rsidRPr="00D2714F" w:rsidRDefault="008F5794" w:rsidP="00551096">
      <w:pPr>
        <w:tabs>
          <w:tab w:val="left" w:pos="360"/>
        </w:tabs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</w:p>
    <w:p w:rsidR="00271759" w:rsidRPr="00D2714F" w:rsidRDefault="00271759" w:rsidP="00551096">
      <w:pPr>
        <w:tabs>
          <w:tab w:val="left" w:pos="360"/>
        </w:tabs>
        <w:spacing w:after="0" w:line="240" w:lineRule="auto"/>
        <w:rPr>
          <w:rFonts w:ascii="Tahoma" w:hAnsi="Tahoma" w:cs="Tahoma"/>
          <w:b/>
          <w:color w:val="333333"/>
          <w:sz w:val="19"/>
          <w:szCs w:val="19"/>
          <w:lang w:val="en-AU"/>
        </w:rPr>
        <w:sectPr w:rsidR="00271759" w:rsidRPr="00D2714F" w:rsidSect="005B620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E0B50" w:rsidRPr="00D2714F" w:rsidRDefault="00B51A60" w:rsidP="008E0B50">
      <w:pPr>
        <w:spacing w:after="0" w:line="240" w:lineRule="auto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lastRenderedPageBreak/>
        <w:t>12</w:t>
      </w:r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. </w:t>
      </w:r>
      <w:r w:rsidR="008F5794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The main advantage of an </w:t>
      </w:r>
      <w:r w:rsidR="008E0B50"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electromagnet over a </w:t>
      </w:r>
    </w:p>
    <w:p w:rsidR="00271759" w:rsidRPr="00D2714F" w:rsidRDefault="008F5794" w:rsidP="008E0B50">
      <w:pPr>
        <w:spacing w:after="0" w:line="240" w:lineRule="auto"/>
        <w:ind w:firstLine="360"/>
        <w:rPr>
          <w:rFonts w:ascii="Tahoma" w:hAnsi="Tahoma" w:cs="Tahoma"/>
          <w:color w:val="333333"/>
          <w:sz w:val="8"/>
          <w:szCs w:val="8"/>
          <w:lang w:val="en-AU"/>
        </w:rPr>
      </w:pPr>
      <w:proofErr w:type="gramStart"/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>permanent</w:t>
      </w:r>
      <w:proofErr w:type="gramEnd"/>
      <w:r w:rsidRPr="00D2714F">
        <w:rPr>
          <w:rFonts w:ascii="Tahoma" w:hAnsi="Tahoma" w:cs="Tahoma"/>
          <w:color w:val="333333"/>
          <w:sz w:val="19"/>
          <w:szCs w:val="19"/>
          <w:lang w:val="en-AU"/>
        </w:rPr>
        <w:t xml:space="preserve"> magnet is that:</w:t>
      </w:r>
      <w:r w:rsidR="00E20624" w:rsidRPr="00D2714F">
        <w:rPr>
          <w:rFonts w:ascii="Tahoma" w:hAnsi="Tahoma" w:cs="Tahoma"/>
          <w:b/>
          <w:bCs/>
          <w:color w:val="333333"/>
          <w:sz w:val="19"/>
          <w:szCs w:val="19"/>
          <w:lang w:val="en-AU"/>
        </w:rPr>
        <w:br/>
      </w:r>
    </w:p>
    <w:p w:rsidR="008F5794" w:rsidRPr="00D2714F" w:rsidRDefault="00E20624" w:rsidP="00271759">
      <w:pPr>
        <w:tabs>
          <w:tab w:val="left" w:pos="360"/>
        </w:tabs>
        <w:spacing w:after="0" w:line="240" w:lineRule="auto"/>
        <w:ind w:left="360"/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bCs/>
          <w:color w:val="333333"/>
          <w:sz w:val="19"/>
          <w:szCs w:val="19"/>
          <w:lang w:val="en-AU"/>
        </w:rPr>
        <w:t>a)</w:t>
      </w:r>
      <w:r w:rsidR="00E35AE2" w:rsidRPr="00D2714F">
        <w:rPr>
          <w:rFonts w:ascii="Tahoma" w:hAnsi="Tahoma" w:cs="Tahoma"/>
          <w:b/>
          <w:bCs/>
          <w:color w:val="333333"/>
          <w:sz w:val="19"/>
          <w:szCs w:val="19"/>
          <w:lang w:val="en-AU"/>
        </w:rPr>
        <w:t xml:space="preserve"> </w:t>
      </w:r>
      <w:proofErr w:type="gramStart"/>
      <w:r w:rsidR="00E35AE2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>a</w:t>
      </w:r>
      <w:r w:rsidR="008F5794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>n</w:t>
      </w:r>
      <w:proofErr w:type="gramEnd"/>
      <w:r w:rsidR="008F5794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 xml:space="preserve"> electromagnet can be </w:t>
      </w:r>
      <w:r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>turned on and off very easily</w:t>
      </w:r>
      <w:r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br/>
      </w:r>
      <w:r w:rsidRPr="00D2714F">
        <w:rPr>
          <w:rFonts w:ascii="Tahoma" w:hAnsi="Tahoma" w:cs="Tahoma"/>
          <w:b/>
          <w:bCs/>
          <w:color w:val="333333"/>
          <w:sz w:val="19"/>
          <w:szCs w:val="19"/>
          <w:lang w:val="en-AU"/>
        </w:rPr>
        <w:t>b)</w:t>
      </w:r>
      <w:r w:rsidR="00E35AE2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 xml:space="preserve"> a</w:t>
      </w:r>
      <w:r w:rsidR="008F5794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>n ele</w:t>
      </w:r>
      <w:r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>ctromagnet is cheaper to make</w:t>
      </w:r>
      <w:r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br/>
      </w:r>
      <w:r w:rsidRPr="00D2714F">
        <w:rPr>
          <w:rFonts w:ascii="Tahoma" w:hAnsi="Tahoma" w:cs="Tahoma"/>
          <w:b/>
          <w:bCs/>
          <w:color w:val="333333"/>
          <w:sz w:val="19"/>
          <w:szCs w:val="19"/>
          <w:lang w:val="en-AU"/>
        </w:rPr>
        <w:t>c)</w:t>
      </w:r>
      <w:r w:rsidR="00E35AE2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 xml:space="preserve"> a</w:t>
      </w:r>
      <w:r w:rsidR="008F5794" w:rsidRPr="00D2714F">
        <w:rPr>
          <w:rFonts w:ascii="Tahoma" w:hAnsi="Tahoma" w:cs="Tahoma"/>
          <w:bCs/>
          <w:color w:val="333333"/>
          <w:sz w:val="19"/>
          <w:szCs w:val="19"/>
          <w:lang w:val="en-AU"/>
        </w:rPr>
        <w:t>n electromagnet is easier to make</w:t>
      </w:r>
    </w:p>
    <w:p w:rsidR="008F5794" w:rsidRPr="00D2714F" w:rsidRDefault="008F5794">
      <w:pPr>
        <w:rPr>
          <w:rFonts w:ascii="Tahoma" w:hAnsi="Tahoma" w:cs="Tahoma"/>
          <w:b/>
          <w:bCs/>
          <w:color w:val="333333"/>
          <w:sz w:val="19"/>
          <w:szCs w:val="19"/>
          <w:lang w:val="en-AU"/>
        </w:rPr>
      </w:pPr>
    </w:p>
    <w:p w:rsidR="008F5794" w:rsidRPr="00D2714F" w:rsidRDefault="008F5794">
      <w:pPr>
        <w:rPr>
          <w:rFonts w:ascii="Tahoma" w:hAnsi="Tahoma" w:cs="Tahoma"/>
          <w:color w:val="333333"/>
          <w:sz w:val="19"/>
          <w:szCs w:val="19"/>
          <w:lang w:val="en-AU"/>
        </w:rPr>
      </w:pPr>
    </w:p>
    <w:p w:rsidR="008F51E0" w:rsidRPr="00D2714F" w:rsidRDefault="008F51E0">
      <w:pPr>
        <w:rPr>
          <w:rFonts w:ascii="Tahoma" w:hAnsi="Tahoma" w:cs="Tahoma"/>
          <w:color w:val="333333"/>
          <w:sz w:val="19"/>
          <w:szCs w:val="19"/>
          <w:lang w:val="en-AU"/>
        </w:rPr>
      </w:pPr>
      <w:r w:rsidRPr="00D2714F">
        <w:rPr>
          <w:rFonts w:ascii="Arial" w:hAnsi="Arial" w:cs="Arial"/>
          <w:noProof/>
          <w:color w:val="0000CC"/>
          <w:sz w:val="27"/>
          <w:szCs w:val="27"/>
          <w:lang w:val="en-AU" w:eastAsia="en-AU"/>
        </w:rPr>
        <w:lastRenderedPageBreak/>
        <w:drawing>
          <wp:inline distT="0" distB="0" distL="0" distR="0">
            <wp:extent cx="1104900" cy="1209675"/>
            <wp:effectExtent l="19050" t="0" r="0" b="0"/>
            <wp:docPr id="57" name="Picture 57" descr="http://www.a3bs.com/shop/u.s.a./magnetism/magnets,pg_83_671_623_624.html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a3bs.com/shop/u.s.a./magnetism/magnets,pg_83_671_623_624.html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14F">
        <w:rPr>
          <w:rFonts w:ascii="Arial" w:hAnsi="Arial" w:cs="Arial"/>
          <w:noProof/>
          <w:color w:val="0000CC"/>
          <w:sz w:val="27"/>
          <w:szCs w:val="27"/>
          <w:lang w:val="en-AU" w:eastAsia="en-AU"/>
        </w:rPr>
        <w:drawing>
          <wp:inline distT="0" distB="0" distL="0" distR="0">
            <wp:extent cx="1104900" cy="1209675"/>
            <wp:effectExtent l="19050" t="0" r="0" b="0"/>
            <wp:docPr id="60" name="Picture 60" descr="http://www.a3bs.com/shop/u.s.a./magnetism/magnets,pg_83_671_623_624.html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a3bs.com/shop/u.s.a./magnetism/magnets,pg_83_671_623_624.html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59" w:rsidRPr="00D2714F" w:rsidRDefault="00271759">
      <w:pPr>
        <w:rPr>
          <w:rFonts w:ascii="Tahoma" w:hAnsi="Tahoma" w:cs="Tahoma"/>
          <w:color w:val="333333"/>
          <w:sz w:val="19"/>
          <w:szCs w:val="19"/>
          <w:lang w:val="en-AU"/>
        </w:rPr>
        <w:sectPr w:rsidR="00271759" w:rsidRPr="00D2714F" w:rsidSect="008E0B50">
          <w:type w:val="continuous"/>
          <w:pgSz w:w="11906" w:h="16838"/>
          <w:pgMar w:top="1440" w:right="1440" w:bottom="1440" w:left="1440" w:header="708" w:footer="708" w:gutter="0"/>
          <w:cols w:num="2" w:space="0" w:equalWidth="0">
            <w:col w:w="5340" w:space="0"/>
            <w:col w:w="3686"/>
          </w:cols>
          <w:docGrid w:linePitch="360"/>
        </w:sectPr>
      </w:pPr>
    </w:p>
    <w:p w:rsidR="008F51E0" w:rsidRPr="00D2714F" w:rsidRDefault="008F51E0" w:rsidP="008F51E0">
      <w:pPr>
        <w:tabs>
          <w:tab w:val="left" w:pos="975"/>
        </w:tabs>
        <w:rPr>
          <w:rFonts w:ascii="Tahoma" w:hAnsi="Tahoma" w:cs="Tahoma"/>
          <w:b/>
          <w:color w:val="333333"/>
          <w:sz w:val="19"/>
          <w:szCs w:val="19"/>
          <w:lang w:val="en-AU"/>
        </w:rPr>
      </w:pP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lastRenderedPageBreak/>
        <w:t>SCORE</w:t>
      </w:r>
      <w:r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ab/>
      </w:r>
      <w:r w:rsidR="00E20624" w:rsidRPr="00D2714F">
        <w:rPr>
          <w:rFonts w:ascii="Tahoma" w:hAnsi="Tahoma" w:cs="Tahoma"/>
          <w:b/>
          <w:color w:val="333333"/>
          <w:sz w:val="19"/>
          <w:szCs w:val="19"/>
          <w:lang w:val="en-AU"/>
        </w:rPr>
        <w:t xml:space="preserve">        </w:t>
      </w:r>
      <w:r w:rsidR="00E20624" w:rsidRPr="00D2714F">
        <w:rPr>
          <w:rFonts w:ascii="Tahoma" w:hAnsi="Tahoma" w:cs="Tahoma"/>
          <w:b/>
          <w:color w:val="333333"/>
          <w:sz w:val="32"/>
          <w:szCs w:val="32"/>
          <w:lang w:val="en-AU"/>
        </w:rPr>
        <w:t xml:space="preserve">/ </w:t>
      </w:r>
      <w:r w:rsidRPr="00D2714F">
        <w:rPr>
          <w:rFonts w:ascii="Tahoma" w:hAnsi="Tahoma" w:cs="Tahoma"/>
          <w:b/>
          <w:color w:val="333333"/>
          <w:sz w:val="32"/>
          <w:szCs w:val="32"/>
          <w:lang w:val="en-AU"/>
        </w:rPr>
        <w:t>12</w:t>
      </w:r>
    </w:p>
    <w:sectPr w:rsidR="008F51E0" w:rsidRPr="00D2714F" w:rsidSect="0027175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ABC" w:rsidRDefault="00FE1ABC" w:rsidP="003A4C1F">
      <w:pPr>
        <w:spacing w:after="0" w:line="240" w:lineRule="auto"/>
      </w:pPr>
      <w:r>
        <w:separator/>
      </w:r>
    </w:p>
  </w:endnote>
  <w:endnote w:type="continuationSeparator" w:id="0">
    <w:p w:rsidR="00FE1ABC" w:rsidRDefault="00FE1ABC" w:rsidP="003A4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1F" w:rsidRDefault="003A4C1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1F" w:rsidRDefault="003A4C1F">
    <w:pPr>
      <w:pStyle w:val="Footer"/>
    </w:pPr>
  </w:p>
  <w:p w:rsidR="003A4C1F" w:rsidRDefault="003A4C1F">
    <w:pPr>
      <w:pStyle w:val="Footer"/>
    </w:pPr>
    <w:r w:rsidRPr="003A4C1F">
      <w:drawing>
        <wp:inline distT="0" distB="0" distL="0" distR="0">
          <wp:extent cx="694481" cy="244647"/>
          <wp:effectExtent l="19050" t="0" r="0" b="0"/>
          <wp:docPr id="1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1F" w:rsidRDefault="003A4C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ABC" w:rsidRDefault="00FE1ABC" w:rsidP="003A4C1F">
      <w:pPr>
        <w:spacing w:after="0" w:line="240" w:lineRule="auto"/>
      </w:pPr>
      <w:r>
        <w:separator/>
      </w:r>
    </w:p>
  </w:footnote>
  <w:footnote w:type="continuationSeparator" w:id="0">
    <w:p w:rsidR="00FE1ABC" w:rsidRDefault="00FE1ABC" w:rsidP="003A4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1F" w:rsidRDefault="003A4C1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1F" w:rsidRDefault="003A4C1F">
    <w:pPr>
      <w:pStyle w:val="Header"/>
    </w:pPr>
    <w:r w:rsidRPr="003A4C1F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-230505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19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A4C1F" w:rsidRDefault="003A4C1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1F" w:rsidRDefault="003A4C1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F5794"/>
    <w:rsid w:val="00015EE5"/>
    <w:rsid w:val="000B1675"/>
    <w:rsid w:val="000C0438"/>
    <w:rsid w:val="00214D18"/>
    <w:rsid w:val="002620E6"/>
    <w:rsid w:val="00271759"/>
    <w:rsid w:val="003708B1"/>
    <w:rsid w:val="003A4C1F"/>
    <w:rsid w:val="004F3F89"/>
    <w:rsid w:val="00551096"/>
    <w:rsid w:val="005B620D"/>
    <w:rsid w:val="0072581C"/>
    <w:rsid w:val="00847282"/>
    <w:rsid w:val="008C273B"/>
    <w:rsid w:val="008E0B50"/>
    <w:rsid w:val="008F51E0"/>
    <w:rsid w:val="008F5794"/>
    <w:rsid w:val="00952A5C"/>
    <w:rsid w:val="00B51A60"/>
    <w:rsid w:val="00CA2A37"/>
    <w:rsid w:val="00D2714F"/>
    <w:rsid w:val="00D46883"/>
    <w:rsid w:val="00E20624"/>
    <w:rsid w:val="00E35AE2"/>
    <w:rsid w:val="00F91FFB"/>
    <w:rsid w:val="00FE1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8F5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7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C1F"/>
  </w:style>
  <w:style w:type="paragraph" w:styleId="Footer">
    <w:name w:val="footer"/>
    <w:basedOn w:val="Normal"/>
    <w:link w:val="FooterChar"/>
    <w:uiPriority w:val="99"/>
    <w:unhideWhenUsed/>
    <w:rsid w:val="003A4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C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google.com.au/imgres?imgurl=http://www.a3bs.com/imagelibrary/U19550/electricity-and-magnetism/U19550_pair-of-bar-magnets-80-mm.jpg&amp;imgrefurl=http://www.a3bs.com/shop/u.s.a./magnetism/magnets,pg_83_671_623_624.html&amp;h=438&amp;w=400&amp;sz=26&amp;tbnid=5_erY2DpNAoJ::&amp;tbnh=127&amp;tbnw=116&amp;prev=/images?q=magnetism+and+magnets+IMAGES&amp;hl=en&amp;usg=__UWpfOB2nkHobZ9bi_L32E0QJsZ4=&amp;sa=X&amp;oi=image_result&amp;resnum=2&amp;ct=image&amp;cd=1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Mentone Girls' Grammar School</Company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MGG</dc:creator>
  <cp:keywords/>
  <dc:description/>
  <cp:lastModifiedBy>Craig Brian Tilley</cp:lastModifiedBy>
  <cp:revision>9</cp:revision>
  <cp:lastPrinted>2014-06-17T03:38:00Z</cp:lastPrinted>
  <dcterms:created xsi:type="dcterms:W3CDTF">2008-11-18T00:59:00Z</dcterms:created>
  <dcterms:modified xsi:type="dcterms:W3CDTF">2016-01-27T03:57:00Z</dcterms:modified>
</cp:coreProperties>
</file>