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C2CD5" w14:textId="49CD8321" w:rsidR="00CD65E5" w:rsidRPr="00F9072D" w:rsidRDefault="00F9072D" w:rsidP="00F9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rFonts w:eastAsia="Times New Roman"/>
          <w:b/>
          <w:bCs/>
          <w:sz w:val="36"/>
          <w:szCs w:val="32"/>
          <w:u w:val="single"/>
        </w:rPr>
      </w:pPr>
      <w:r>
        <w:rPr>
          <w:rFonts w:ascii="Arial" w:eastAsia="Times New Roman" w:hAnsi="Arial"/>
          <w:b/>
          <w:i/>
          <w:sz w:val="36"/>
          <w:szCs w:val="32"/>
        </w:rPr>
        <w:t>Changing l</w:t>
      </w:r>
      <w:r w:rsidR="00883984">
        <w:rPr>
          <w:rFonts w:ascii="Arial" w:eastAsia="Times New Roman" w:hAnsi="Arial"/>
          <w:b/>
          <w:i/>
          <w:sz w:val="36"/>
          <w:szCs w:val="32"/>
        </w:rPr>
        <w:t>andscapes</w:t>
      </w:r>
      <w:r w:rsidR="00590F94">
        <w:rPr>
          <w:color w:val="365F91" w:themeColor="accent1" w:themeShade="BF"/>
          <w:sz w:val="32"/>
          <w:szCs w:val="32"/>
        </w:rPr>
        <w:t xml:space="preserve"> </w:t>
      </w:r>
      <w:r w:rsidR="005958DC" w:rsidRPr="00590F94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420AAD11" w14:textId="7F174254" w:rsidR="000E431B" w:rsidRDefault="00F9072D" w:rsidP="009F57B6">
      <w:pPr>
        <w:pStyle w:val="Heading2"/>
      </w:pPr>
      <w:r>
        <w:t>Investigation 1: How p</w:t>
      </w:r>
      <w:r w:rsidR="000E431B">
        <w:t>lants hold soil together</w:t>
      </w:r>
    </w:p>
    <w:p w14:paraId="0A14D4E9" w14:textId="43FE37BC" w:rsidR="000E431B" w:rsidRDefault="00FD5AE0" w:rsidP="00FD5AE0">
      <w:pPr>
        <w:pStyle w:val="Heading3"/>
      </w:pPr>
      <w:r>
        <w:t>Equipment needed per class</w:t>
      </w:r>
      <w:r w:rsidR="000E431B" w:rsidRPr="000E431B">
        <w:t>:</w:t>
      </w:r>
    </w:p>
    <w:p w14:paraId="63BC973C" w14:textId="77777777" w:rsidR="00C84F85" w:rsidRDefault="00C84F85" w:rsidP="00C84F85">
      <w:pPr>
        <w:pStyle w:val="ListBullet"/>
        <w:numPr>
          <w:ilvl w:val="0"/>
          <w:numId w:val="16"/>
        </w:numPr>
        <w:spacing w:before="120" w:after="60"/>
        <w:ind w:left="426" w:hanging="426"/>
      </w:pPr>
      <w:proofErr w:type="gramStart"/>
      <w:r>
        <w:t>tray</w:t>
      </w:r>
      <w:proofErr w:type="gramEnd"/>
      <w:r>
        <w:t xml:space="preserve"> of seedlings</w:t>
      </w:r>
    </w:p>
    <w:p w14:paraId="1B005B0D" w14:textId="599B3213" w:rsidR="000E431B" w:rsidRDefault="00C84F85" w:rsidP="00FD5AE0">
      <w:pPr>
        <w:pStyle w:val="Heading3"/>
      </w:pPr>
      <w:r>
        <w:t>Equipment needed per group</w:t>
      </w:r>
      <w:r w:rsidRPr="000E431B">
        <w:t>:</w:t>
      </w:r>
    </w:p>
    <w:p w14:paraId="77B1CD66" w14:textId="560713AD" w:rsidR="000E431B" w:rsidRPr="000E431B" w:rsidRDefault="000E431B" w:rsidP="000E431B">
      <w:pPr>
        <w:pStyle w:val="ListParagraph"/>
        <w:numPr>
          <w:ilvl w:val="0"/>
          <w:numId w:val="15"/>
        </w:numPr>
        <w:ind w:left="426" w:hanging="426"/>
        <w:rPr>
          <w:rFonts w:cs="Arial"/>
          <w:szCs w:val="22"/>
        </w:rPr>
      </w:pPr>
      <w:r w:rsidRPr="000E431B">
        <w:rPr>
          <w:rFonts w:cs="Arial"/>
          <w:szCs w:val="22"/>
        </w:rPr>
        <w:t>1 seedling</w:t>
      </w:r>
    </w:p>
    <w:p w14:paraId="7B21AD6C" w14:textId="31EAFD00" w:rsidR="000E431B" w:rsidRPr="000E431B" w:rsidRDefault="000E431B" w:rsidP="000E431B">
      <w:pPr>
        <w:pStyle w:val="ListParagraph"/>
        <w:numPr>
          <w:ilvl w:val="0"/>
          <w:numId w:val="15"/>
        </w:numPr>
        <w:ind w:left="426" w:hanging="426"/>
        <w:rPr>
          <w:rFonts w:cs="Arial"/>
          <w:szCs w:val="22"/>
        </w:rPr>
      </w:pPr>
      <w:r w:rsidRPr="000E431B">
        <w:rPr>
          <w:rFonts w:cs="Arial"/>
          <w:szCs w:val="22"/>
        </w:rPr>
        <w:t xml:space="preserve">1 bamboo skewer </w:t>
      </w:r>
      <w:r w:rsidR="00C84F85">
        <w:rPr>
          <w:rFonts w:cs="Arial"/>
          <w:szCs w:val="22"/>
        </w:rPr>
        <w:t xml:space="preserve">(or </w:t>
      </w:r>
      <w:r w:rsidR="00C84F85">
        <w:t>paddle pop stick twisted and broken to get a pointy end)</w:t>
      </w:r>
    </w:p>
    <w:p w14:paraId="0BDF71BA" w14:textId="235E4D4E" w:rsidR="000E431B" w:rsidRPr="00F846F3" w:rsidRDefault="000E431B" w:rsidP="00F846F3">
      <w:pPr>
        <w:pStyle w:val="ListParagraph"/>
        <w:numPr>
          <w:ilvl w:val="0"/>
          <w:numId w:val="15"/>
        </w:numPr>
        <w:ind w:left="426" w:hanging="426"/>
        <w:rPr>
          <w:rFonts w:cs="Arial"/>
          <w:szCs w:val="22"/>
        </w:rPr>
      </w:pPr>
      <w:r w:rsidRPr="000E431B">
        <w:rPr>
          <w:rFonts w:cs="Arial"/>
          <w:szCs w:val="22"/>
        </w:rPr>
        <w:t>2 sheets of newspaper</w:t>
      </w:r>
    </w:p>
    <w:p w14:paraId="5C38A3B1" w14:textId="73C876E2" w:rsidR="000E431B" w:rsidRPr="000E431B" w:rsidRDefault="000E431B" w:rsidP="00F846F3">
      <w:pPr>
        <w:pStyle w:val="BodyText"/>
      </w:pPr>
      <w:r w:rsidRPr="000E431B">
        <w:t xml:space="preserve">The seedling should be advanced enough to have a well-developed root system, but not be root bound. </w:t>
      </w:r>
    </w:p>
    <w:p w14:paraId="26403B0D" w14:textId="6192EE49" w:rsidR="00A9536D" w:rsidRDefault="00873D10" w:rsidP="009F57B6">
      <w:pPr>
        <w:pStyle w:val="Heading2"/>
      </w:pPr>
      <w:r>
        <w:t>Investigation</w:t>
      </w:r>
      <w:r w:rsidR="000E431B">
        <w:t xml:space="preserve"> 2</w:t>
      </w:r>
      <w:r w:rsidR="001D6AB8">
        <w:t xml:space="preserve">: </w:t>
      </w:r>
      <w:r w:rsidR="00F846F3">
        <w:t>Effect of l</w:t>
      </w:r>
      <w:r w:rsidR="00702FB2">
        <w:t>and clearing</w:t>
      </w:r>
    </w:p>
    <w:p w14:paraId="19C520A0" w14:textId="234647D4" w:rsidR="00A9536D" w:rsidRPr="00B81F20" w:rsidRDefault="00A9536D" w:rsidP="00F846F3">
      <w:pPr>
        <w:pStyle w:val="Heading3"/>
      </w:pPr>
      <w:r w:rsidRPr="00B81F20">
        <w:t>Equipment needed per group:</w:t>
      </w:r>
    </w:p>
    <w:p w14:paraId="1C1CD3DF" w14:textId="77777777" w:rsidR="00F846F3" w:rsidRDefault="00F846F3" w:rsidP="00F846F3">
      <w:pPr>
        <w:pStyle w:val="ListBullet"/>
      </w:pPr>
      <w:r>
        <w:t>2 shallow trays approximately 20 cm X 10 cm</w:t>
      </w:r>
    </w:p>
    <w:p w14:paraId="18F8DF1E" w14:textId="77777777" w:rsidR="00F846F3" w:rsidRDefault="00F846F3" w:rsidP="00F846F3">
      <w:pPr>
        <w:pStyle w:val="ListBullet"/>
      </w:pPr>
      <w:proofErr w:type="gramStart"/>
      <w:r>
        <w:t>sand</w:t>
      </w:r>
      <w:proofErr w:type="gramEnd"/>
    </w:p>
    <w:p w14:paraId="1E9431DB" w14:textId="77777777" w:rsidR="00F846F3" w:rsidRPr="00766CFC" w:rsidRDefault="00F846F3" w:rsidP="00F846F3">
      <w:pPr>
        <w:pStyle w:val="ListBullet"/>
      </w:pPr>
      <w:proofErr w:type="gramStart"/>
      <w:r>
        <w:t>bag</w:t>
      </w:r>
      <w:proofErr w:type="gramEnd"/>
      <w:r>
        <w:t xml:space="preserve"> of mulch or a mixture of leaves, twigs and grass</w:t>
      </w:r>
    </w:p>
    <w:p w14:paraId="36495BA0" w14:textId="77777777" w:rsidR="00F846F3" w:rsidRDefault="00F846F3" w:rsidP="00F846F3">
      <w:pPr>
        <w:pStyle w:val="ListBullet"/>
      </w:pPr>
      <w:proofErr w:type="gramStart"/>
      <w:r>
        <w:t>ice</w:t>
      </w:r>
      <w:proofErr w:type="gramEnd"/>
      <w:r>
        <w:t xml:space="preserve"> cream container of water</w:t>
      </w:r>
    </w:p>
    <w:p w14:paraId="374CE463" w14:textId="77777777" w:rsidR="00F846F3" w:rsidRDefault="00F846F3" w:rsidP="00F846F3">
      <w:pPr>
        <w:pStyle w:val="ListBullet"/>
      </w:pPr>
      <w:proofErr w:type="gramStart"/>
      <w:r>
        <w:t>foam</w:t>
      </w:r>
      <w:proofErr w:type="gramEnd"/>
      <w:r>
        <w:t xml:space="preserve"> cup (prepared with holes in the bottom)</w:t>
      </w:r>
    </w:p>
    <w:p w14:paraId="1BE28CF3" w14:textId="77777777" w:rsidR="00F846F3" w:rsidRDefault="00F846F3" w:rsidP="00F846F3">
      <w:pPr>
        <w:pStyle w:val="ListBullet"/>
      </w:pPr>
      <w:proofErr w:type="gramStart"/>
      <w:r>
        <w:t>wooden</w:t>
      </w:r>
      <w:proofErr w:type="gramEnd"/>
      <w:r>
        <w:t xml:space="preserve"> block</w:t>
      </w:r>
    </w:p>
    <w:p w14:paraId="5D45F7BB" w14:textId="60142C95" w:rsidR="00F846F3" w:rsidRPr="002966C7" w:rsidRDefault="00F846F3" w:rsidP="00F846F3">
      <w:pPr>
        <w:pStyle w:val="ListBullet"/>
      </w:pPr>
      <w:r>
        <w:t xml:space="preserve">Student worksheet, </w:t>
      </w:r>
      <w:hyperlink r:id="rId8" w:history="1">
        <w:r w:rsidRPr="00371CBB">
          <w:rPr>
            <w:rStyle w:val="Hyperlink"/>
          </w:rPr>
          <w:t>Problem-Solving Scaffold</w:t>
        </w:r>
      </w:hyperlink>
      <w:r>
        <w:t xml:space="preserve"> </w:t>
      </w:r>
    </w:p>
    <w:p w14:paraId="3CC06751" w14:textId="74EB8E14" w:rsidR="00766CFC" w:rsidRDefault="00F846F3" w:rsidP="00F846F3">
      <w:pPr>
        <w:pStyle w:val="ListBullet"/>
      </w:pPr>
      <w:r>
        <w:t xml:space="preserve">Student worksheet, </w:t>
      </w:r>
      <w:hyperlink r:id="rId9" w:history="1">
        <w:r w:rsidRPr="00371CBB">
          <w:rPr>
            <w:rStyle w:val="Hyperlink"/>
          </w:rPr>
          <w:t>Observation sheet</w:t>
        </w:r>
      </w:hyperlink>
      <w:bookmarkStart w:id="0" w:name="_GoBack"/>
      <w:bookmarkEnd w:id="0"/>
    </w:p>
    <w:p w14:paraId="6C884740" w14:textId="77777777" w:rsidR="00353C12" w:rsidRPr="00353C12" w:rsidRDefault="00E80ACB" w:rsidP="00F846F3">
      <w:pPr>
        <w:pStyle w:val="BodyText"/>
        <w:rPr>
          <w:b/>
        </w:rPr>
      </w:pPr>
      <w:r w:rsidRPr="00353C12">
        <w:rPr>
          <w:b/>
        </w:rPr>
        <w:t>Prepare the rain cup</w:t>
      </w:r>
    </w:p>
    <w:p w14:paraId="03801C48" w14:textId="26E15434" w:rsidR="005C4CAF" w:rsidRDefault="00353C12" w:rsidP="00353C12">
      <w:pPr>
        <w:pStyle w:val="BodyText"/>
      </w:pPr>
      <w:r>
        <w:t>U</w:t>
      </w:r>
      <w:r w:rsidR="00534DC6">
        <w:t>se</w:t>
      </w:r>
      <w:r w:rsidR="00883984">
        <w:t xml:space="preserve"> a </w:t>
      </w:r>
      <w:r w:rsidR="005C4CAF">
        <w:t xml:space="preserve">metal skewer </w:t>
      </w:r>
      <w:r w:rsidR="00E80ACB">
        <w:t xml:space="preserve">or knitting needle to </w:t>
      </w:r>
      <w:r w:rsidR="005C4CAF">
        <w:t xml:space="preserve">make </w:t>
      </w:r>
      <w:r w:rsidR="00E80ACB">
        <w:t>evenly spread</w:t>
      </w:r>
      <w:r w:rsidR="005C4CAF">
        <w:t xml:space="preserve"> holes </w:t>
      </w:r>
      <w:r w:rsidR="00E80ACB">
        <w:t>in the bottom of the foam cup.</w:t>
      </w:r>
      <w:r w:rsidR="005C4CAF">
        <w:t xml:space="preserve"> The holes should be large enough to allow water to fall through at a constant rate.</w:t>
      </w:r>
    </w:p>
    <w:p w14:paraId="55C9FEEE" w14:textId="3A8FE75A" w:rsidR="00E80ACB" w:rsidRPr="00353C12" w:rsidRDefault="00F846F3" w:rsidP="00353C12">
      <w:pPr>
        <w:pStyle w:val="BodyText"/>
        <w:rPr>
          <w:b/>
        </w:rPr>
      </w:pPr>
      <w:r w:rsidRPr="00353C12">
        <w:rPr>
          <w:b/>
        </w:rPr>
        <w:t>Prepare</w:t>
      </w:r>
      <w:r w:rsidR="00E80ACB" w:rsidRPr="00353C12">
        <w:rPr>
          <w:b/>
        </w:rPr>
        <w:t xml:space="preserve"> the sand</w:t>
      </w:r>
      <w:r w:rsidR="00353C12" w:rsidRPr="00353C12">
        <w:rPr>
          <w:b/>
        </w:rPr>
        <w:t xml:space="preserve"> </w:t>
      </w:r>
    </w:p>
    <w:p w14:paraId="59BA1B66" w14:textId="0F8AC423" w:rsidR="00E80ACB" w:rsidRDefault="00534DC6" w:rsidP="00353C12">
      <w:pPr>
        <w:pStyle w:val="BodyText"/>
      </w:pPr>
      <w:r>
        <w:t>If using sand from a sand</w:t>
      </w:r>
      <w:r w:rsidR="00E80ACB">
        <w:t xml:space="preserve">pit, it is important to make sure that there are no hidden dangers. Use a trowel or small shovel and an open mesh to sieve the sand before use. Alternatively, bags of sand can be purchased from nurseries. </w:t>
      </w:r>
    </w:p>
    <w:p w14:paraId="208A23F8" w14:textId="6060DC02" w:rsidR="00E80ACB" w:rsidRPr="00353C12" w:rsidRDefault="00353C12" w:rsidP="00353C12">
      <w:pPr>
        <w:pStyle w:val="BodyText"/>
        <w:rPr>
          <w:b/>
        </w:rPr>
      </w:pPr>
      <w:r w:rsidRPr="00353C12">
        <w:rPr>
          <w:b/>
        </w:rPr>
        <w:t>Selecting a site</w:t>
      </w:r>
    </w:p>
    <w:p w14:paraId="6E92989D" w14:textId="3CFC73B7" w:rsidR="00E80ACB" w:rsidRDefault="00353C12" w:rsidP="00353C12">
      <w:pPr>
        <w:pStyle w:val="BodyText"/>
      </w:pPr>
      <w:r>
        <w:t>This investigation</w:t>
      </w:r>
      <w:r w:rsidR="00E80ACB">
        <w:t xml:space="preserve"> is best performed outdoors on a grassy area so that the water used in the exp</w:t>
      </w:r>
      <w:r>
        <w:t>eriment can fall onto the grass.</w:t>
      </w:r>
    </w:p>
    <w:p w14:paraId="0605269A" w14:textId="7BBA2827" w:rsidR="00E80ACB" w:rsidRDefault="00E80ACB" w:rsidP="00353C12">
      <w:pPr>
        <w:pStyle w:val="BodyText"/>
      </w:pPr>
      <w:r>
        <w:t xml:space="preserve">The </w:t>
      </w:r>
      <w:r w:rsidR="00353C12">
        <w:t>investigation</w:t>
      </w:r>
      <w:r>
        <w:t xml:space="preserve"> could be conducted indoors</w:t>
      </w:r>
      <w:r w:rsidR="00534DC6">
        <w:t>,</w:t>
      </w:r>
      <w:r>
        <w:t xml:space="preserve"> if </w:t>
      </w:r>
      <w:r w:rsidR="00A6118D">
        <w:t>it was to be done as a demonstration</w:t>
      </w:r>
      <w:r w:rsidR="00534DC6">
        <w:t>,</w:t>
      </w:r>
      <w:r w:rsidR="00A6118D">
        <w:t xml:space="preserve"> and a large plastic tray or tub capable of collecting run off water is available.</w:t>
      </w:r>
    </w:p>
    <w:sectPr w:rsidR="00E80ACB" w:rsidSect="00D75505">
      <w:headerReference w:type="default" r:id="rId10"/>
      <w:footerReference w:type="default" r:id="rId11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C1552" w14:textId="77777777" w:rsidR="00F846F3" w:rsidRDefault="00F846F3" w:rsidP="00CD65E5">
      <w:r>
        <w:separator/>
      </w:r>
    </w:p>
  </w:endnote>
  <w:endnote w:type="continuationSeparator" w:id="0">
    <w:p w14:paraId="3ED76B89" w14:textId="77777777" w:rsidR="00F846F3" w:rsidRDefault="00F846F3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AA282" w14:textId="77777777" w:rsidR="00F846F3" w:rsidRDefault="00F846F3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714F49C9" wp14:editId="09CE8954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4DA6F0" w14:textId="77777777" w:rsidR="00F846F3" w:rsidRDefault="00F846F3" w:rsidP="00CD65E5">
      <w:r>
        <w:separator/>
      </w:r>
    </w:p>
  </w:footnote>
  <w:footnote w:type="continuationSeparator" w:id="0">
    <w:p w14:paraId="1D2089FF" w14:textId="77777777" w:rsidR="00F846F3" w:rsidRDefault="00F846F3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ABDC5" w14:textId="227A6814" w:rsidR="00F846F3" w:rsidRPr="00F9072D" w:rsidRDefault="00F846F3" w:rsidP="0090032D">
    <w:pPr>
      <w:pStyle w:val="Header"/>
      <w:jc w:val="right"/>
      <w:rPr>
        <w:rFonts w:ascii="Arial" w:hAnsi="Arial" w:cs="Arial"/>
        <w:sz w:val="16"/>
        <w:szCs w:val="16"/>
      </w:rPr>
    </w:pPr>
    <w:r w:rsidRPr="00F9072D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61042FC" wp14:editId="38E6790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9072D">
      <w:rPr>
        <w:rFonts w:ascii="Arial" w:hAnsi="Arial" w:cs="Arial"/>
        <w:sz w:val="16"/>
        <w:szCs w:val="16"/>
      </w:rPr>
      <w:ptab w:relativeTo="margin" w:alignment="center" w:leader="none"/>
    </w:r>
    <w:r w:rsidRPr="00F9072D">
      <w:rPr>
        <w:rFonts w:ascii="Arial" w:hAnsi="Arial" w:cs="Arial"/>
        <w:sz w:val="16"/>
        <w:szCs w:val="16"/>
      </w:rPr>
      <w:ptab w:relativeTo="margin" w:alignment="right" w:leader="none"/>
    </w:r>
    <w:r w:rsidRPr="00F9072D">
      <w:rPr>
        <w:rFonts w:ascii="Arial" w:hAnsi="Arial" w:cs="Arial"/>
        <w:sz w:val="16"/>
        <w:szCs w:val="16"/>
      </w:rPr>
      <w:t>Year 4 Earth and space science</w:t>
    </w:r>
  </w:p>
  <w:p w14:paraId="1C0EFD18" w14:textId="77777777" w:rsidR="00F846F3" w:rsidRPr="00F9072D" w:rsidRDefault="00F846F3" w:rsidP="0090032D">
    <w:pPr>
      <w:pStyle w:val="Header"/>
      <w:jc w:val="right"/>
      <w:rPr>
        <w:rFonts w:ascii="Arial" w:hAnsi="Arial" w:cs="Arial"/>
        <w:sz w:val="16"/>
        <w:szCs w:val="16"/>
      </w:rPr>
    </w:pPr>
    <w:r w:rsidRPr="00F9072D">
      <w:rPr>
        <w:rFonts w:ascii="Arial" w:hAnsi="Arial" w:cs="Arial"/>
        <w:sz w:val="16"/>
        <w:szCs w:val="16"/>
      </w:rPr>
      <w:tab/>
    </w:r>
    <w:r w:rsidRPr="00F9072D">
      <w:rPr>
        <w:rFonts w:ascii="Arial" w:hAnsi="Arial" w:cs="Arial"/>
        <w:sz w:val="16"/>
        <w:szCs w:val="16"/>
      </w:rPr>
      <w:tab/>
      <w:t>Changing landscapes</w:t>
    </w:r>
  </w:p>
  <w:p w14:paraId="01F8A672" w14:textId="037C1192" w:rsidR="00F846F3" w:rsidRDefault="00F846F3" w:rsidP="00766CFC">
    <w:pPr>
      <w:pStyle w:val="Header"/>
      <w:jc w:val="right"/>
      <w:rPr>
        <w:rFonts w:cs="Arial"/>
        <w:sz w:val="16"/>
        <w:szCs w:val="16"/>
      </w:rPr>
    </w:pPr>
  </w:p>
  <w:p w14:paraId="471BF3BA" w14:textId="2C6F2CAD" w:rsidR="00F846F3" w:rsidRPr="00B81F20" w:rsidRDefault="00F846F3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323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A3508A"/>
    <w:multiLevelType w:val="hybridMultilevel"/>
    <w:tmpl w:val="EE329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BC521C"/>
    <w:multiLevelType w:val="hybridMultilevel"/>
    <w:tmpl w:val="64C41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45336"/>
    <w:rsid w:val="000C1643"/>
    <w:rsid w:val="000D5D0A"/>
    <w:rsid w:val="000E431B"/>
    <w:rsid w:val="000F0D3A"/>
    <w:rsid w:val="001D6AB8"/>
    <w:rsid w:val="001E1458"/>
    <w:rsid w:val="00212670"/>
    <w:rsid w:val="00257D36"/>
    <w:rsid w:val="00270511"/>
    <w:rsid w:val="0027139B"/>
    <w:rsid w:val="002939BB"/>
    <w:rsid w:val="002A6E4F"/>
    <w:rsid w:val="00320176"/>
    <w:rsid w:val="00324707"/>
    <w:rsid w:val="00353C12"/>
    <w:rsid w:val="0036087E"/>
    <w:rsid w:val="003707B8"/>
    <w:rsid w:val="00371CBB"/>
    <w:rsid w:val="003B5219"/>
    <w:rsid w:val="003F184C"/>
    <w:rsid w:val="003F25BC"/>
    <w:rsid w:val="00403AA6"/>
    <w:rsid w:val="00420C43"/>
    <w:rsid w:val="0042779E"/>
    <w:rsid w:val="00465F13"/>
    <w:rsid w:val="00471066"/>
    <w:rsid w:val="00483190"/>
    <w:rsid w:val="004928CF"/>
    <w:rsid w:val="004930AB"/>
    <w:rsid w:val="004E65D7"/>
    <w:rsid w:val="005167CE"/>
    <w:rsid w:val="00527D3B"/>
    <w:rsid w:val="00534DC6"/>
    <w:rsid w:val="005401CD"/>
    <w:rsid w:val="005774A1"/>
    <w:rsid w:val="00590F94"/>
    <w:rsid w:val="005958DC"/>
    <w:rsid w:val="005C4CAF"/>
    <w:rsid w:val="00667F2B"/>
    <w:rsid w:val="00677B56"/>
    <w:rsid w:val="006F7946"/>
    <w:rsid w:val="00702FB2"/>
    <w:rsid w:val="00766CFC"/>
    <w:rsid w:val="00771A26"/>
    <w:rsid w:val="007756A3"/>
    <w:rsid w:val="007D54DB"/>
    <w:rsid w:val="007E6F72"/>
    <w:rsid w:val="007F74A9"/>
    <w:rsid w:val="008158B5"/>
    <w:rsid w:val="008467F2"/>
    <w:rsid w:val="00873D10"/>
    <w:rsid w:val="00883984"/>
    <w:rsid w:val="008A3578"/>
    <w:rsid w:val="008B1E91"/>
    <w:rsid w:val="0090032D"/>
    <w:rsid w:val="00900638"/>
    <w:rsid w:val="009F57B6"/>
    <w:rsid w:val="00A05ADE"/>
    <w:rsid w:val="00A6118D"/>
    <w:rsid w:val="00A9536D"/>
    <w:rsid w:val="00AF34BD"/>
    <w:rsid w:val="00B40AF9"/>
    <w:rsid w:val="00B66B97"/>
    <w:rsid w:val="00B81F20"/>
    <w:rsid w:val="00C84F85"/>
    <w:rsid w:val="00C87AE2"/>
    <w:rsid w:val="00CA6DF3"/>
    <w:rsid w:val="00CD34A2"/>
    <w:rsid w:val="00CD65E5"/>
    <w:rsid w:val="00D51647"/>
    <w:rsid w:val="00D5418F"/>
    <w:rsid w:val="00D75505"/>
    <w:rsid w:val="00D90A4C"/>
    <w:rsid w:val="00E80ACB"/>
    <w:rsid w:val="00E87B75"/>
    <w:rsid w:val="00F846F3"/>
    <w:rsid w:val="00F9072D"/>
    <w:rsid w:val="00FA7178"/>
    <w:rsid w:val="00FD3071"/>
    <w:rsid w:val="00FD594F"/>
    <w:rsid w:val="00FD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1A13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1C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1C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assist.asta.edu.au/sites/assist.asta.edu.au/files/Problem_Solving_Scaffold_yr4_Changing_landscapes.docx" TargetMode="External"/><Relationship Id="rId9" Type="http://schemas.openxmlformats.org/officeDocument/2006/relationships/hyperlink" Target="http://assist.asta.edu.au/sites/assist.asta.edu.au/files/Observation_Sheet_yr4_Changing_landscapes.docx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259</Words>
  <Characters>1482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4</cp:revision>
  <dcterms:created xsi:type="dcterms:W3CDTF">2017-01-20T01:32:00Z</dcterms:created>
  <dcterms:modified xsi:type="dcterms:W3CDTF">2017-01-25T03:31:00Z</dcterms:modified>
</cp:coreProperties>
</file>