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C2CD5" w14:textId="7B436B7C" w:rsidR="00CD65E5" w:rsidRPr="00977317" w:rsidRDefault="001B3D51" w:rsidP="009773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>Tasty s</w:t>
      </w:r>
      <w:r w:rsidR="00A40B13">
        <w:rPr>
          <w:rFonts w:ascii="Arial" w:eastAsia="Times New Roman" w:hAnsi="Arial"/>
          <w:b/>
          <w:i/>
          <w:sz w:val="36"/>
          <w:szCs w:val="32"/>
        </w:rPr>
        <w:t>cience</w:t>
      </w:r>
      <w:r w:rsidR="005958DC" w:rsidRPr="005958DC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03AA553A" w14:textId="77777777" w:rsidR="004D048A" w:rsidRPr="0001737E" w:rsidRDefault="004D048A" w:rsidP="001B3D51">
      <w:pPr>
        <w:pStyle w:val="Heading2"/>
      </w:pPr>
      <w:r w:rsidRPr="000A1EB3">
        <w:t>Safety considerations</w:t>
      </w:r>
    </w:p>
    <w:p w14:paraId="389453EF" w14:textId="0077E6B0" w:rsidR="004D048A" w:rsidRPr="00B9140C" w:rsidRDefault="001B3D51" w:rsidP="004D048A">
      <w:pPr>
        <w:pStyle w:val="BodyText"/>
        <w:rPr>
          <w:color w:val="000000" w:themeColor="text1"/>
        </w:rPr>
      </w:pPr>
      <w:r w:rsidRPr="00130250">
        <w:rPr>
          <w:spacing w:val="-4"/>
        </w:rPr>
        <w:t>These activities</w:t>
      </w:r>
      <w:r w:rsidR="004D048A" w:rsidRPr="00130250">
        <w:rPr>
          <w:spacing w:val="-4"/>
        </w:rPr>
        <w:t xml:space="preserve"> require students to eat/taste, which </w:t>
      </w:r>
      <w:r w:rsidR="004D048A" w:rsidRPr="00130250">
        <w:rPr>
          <w:b/>
          <w:spacing w:val="-4"/>
        </w:rPr>
        <w:t>should not be done</w:t>
      </w:r>
      <w:r w:rsidR="004D048A" w:rsidRPr="00130250">
        <w:rPr>
          <w:spacing w:val="-4"/>
        </w:rPr>
        <w:t xml:space="preserve"> in a science laboratory (see</w:t>
      </w:r>
      <w:r w:rsidR="00130250" w:rsidRPr="00130250">
        <w:rPr>
          <w:spacing w:val="-4"/>
        </w:rPr>
        <w:t>:</w:t>
      </w:r>
      <w:r w:rsidR="004D048A" w:rsidRPr="00130250">
        <w:rPr>
          <w:spacing w:val="-4"/>
        </w:rPr>
        <w:t xml:space="preserve"> ‘Eating in labs?</w:t>
      </w:r>
      <w:proofErr w:type="gramStart"/>
      <w:r w:rsidR="004D048A" w:rsidRPr="00130250">
        <w:rPr>
          <w:spacing w:val="-4"/>
        </w:rPr>
        <w:t>’,</w:t>
      </w:r>
      <w:proofErr w:type="gramEnd"/>
      <w:r w:rsidR="004D048A" w:rsidRPr="00130250">
        <w:rPr>
          <w:spacing w:val="-4"/>
        </w:rPr>
        <w:t xml:space="preserve"> </w:t>
      </w:r>
      <w:bookmarkStart w:id="0" w:name="_GoBack"/>
      <w:bookmarkEnd w:id="0"/>
      <w:r w:rsidR="004D048A" w:rsidRPr="0009683E">
        <w:rPr>
          <w:i/>
          <w:spacing w:val="-4"/>
        </w:rPr>
        <w:t>Science ASSIST</w:t>
      </w:r>
      <w:r w:rsidR="004D048A" w:rsidRPr="00130250">
        <w:rPr>
          <w:spacing w:val="-4"/>
        </w:rPr>
        <w:t xml:space="preserve"> website, </w:t>
      </w:r>
      <w:hyperlink r:id="rId8" w:history="1">
        <w:r w:rsidR="00130250">
          <w:rPr>
            <w:rStyle w:val="Hyperlink"/>
          </w:rPr>
          <w:t>https://assist.asta.edu.au/question/2296/eating-labs</w:t>
        </w:r>
      </w:hyperlink>
      <w:r w:rsidR="004D048A" w:rsidRPr="00A9668C">
        <w:rPr>
          <w:color w:val="000000" w:themeColor="text1"/>
        </w:rPr>
        <w:t>)</w:t>
      </w:r>
      <w:r w:rsidR="004D048A">
        <w:rPr>
          <w:color w:val="000000" w:themeColor="text1"/>
        </w:rPr>
        <w:t>.</w:t>
      </w:r>
    </w:p>
    <w:p w14:paraId="7E8306D7" w14:textId="271E4DA8" w:rsidR="004D048A" w:rsidRDefault="004D048A" w:rsidP="004D048A">
      <w:pPr>
        <w:spacing w:before="60" w:after="120" w:line="276" w:lineRule="auto"/>
        <w:rPr>
          <w:rFonts w:ascii="Arial" w:hAnsi="Arial" w:cstheme="minorBidi"/>
          <w:sz w:val="22"/>
          <w:szCs w:val="22"/>
        </w:rPr>
      </w:pPr>
      <w:r w:rsidRPr="000A1EB3">
        <w:rPr>
          <w:rFonts w:ascii="Arial" w:hAnsi="Arial" w:cstheme="minorBidi"/>
          <w:sz w:val="22"/>
          <w:szCs w:val="22"/>
        </w:rPr>
        <w:t>Determine if any of the students ar</w:t>
      </w:r>
      <w:r w:rsidR="00C42AAE">
        <w:rPr>
          <w:rFonts w:ascii="Arial" w:hAnsi="Arial" w:cstheme="minorBidi"/>
          <w:sz w:val="22"/>
          <w:szCs w:val="22"/>
        </w:rPr>
        <w:t>e allergic to the intended tasting</w:t>
      </w:r>
      <w:r w:rsidRPr="000A1EB3">
        <w:rPr>
          <w:rFonts w:ascii="Arial" w:hAnsi="Arial" w:cstheme="minorBidi"/>
          <w:sz w:val="22"/>
          <w:szCs w:val="22"/>
        </w:rPr>
        <w:t xml:space="preserve"> liquids and substitute where possible. Advise students not to participate if there are</w:t>
      </w:r>
      <w:r>
        <w:rPr>
          <w:rFonts w:ascii="Arial" w:hAnsi="Arial" w:cstheme="minorBidi"/>
          <w:sz w:val="22"/>
          <w:szCs w:val="22"/>
        </w:rPr>
        <w:t xml:space="preserve"> concerns. T</w:t>
      </w:r>
      <w:r w:rsidRPr="000A1EB3">
        <w:rPr>
          <w:rFonts w:ascii="Arial" w:hAnsi="Arial" w:cstheme="minorBidi"/>
          <w:sz w:val="22"/>
          <w:szCs w:val="22"/>
        </w:rPr>
        <w:t>o prevent possible contamination</w:t>
      </w:r>
      <w:r>
        <w:rPr>
          <w:rFonts w:ascii="Arial" w:hAnsi="Arial" w:cstheme="minorBidi"/>
          <w:sz w:val="22"/>
          <w:szCs w:val="22"/>
        </w:rPr>
        <w:t>, students should not ‘double dip’</w:t>
      </w:r>
      <w:r w:rsidRPr="000A1EB3">
        <w:rPr>
          <w:rFonts w:ascii="Arial" w:hAnsi="Arial" w:cstheme="minorBidi"/>
          <w:sz w:val="22"/>
          <w:szCs w:val="22"/>
        </w:rPr>
        <w:t>. It would be ideal if students could rinse their mouth with water after tasting.</w:t>
      </w:r>
    </w:p>
    <w:p w14:paraId="159F714A" w14:textId="647F7B24" w:rsidR="001B3D51" w:rsidRPr="004D048A" w:rsidRDefault="001B3D51" w:rsidP="001B3D51">
      <w:pPr>
        <w:spacing w:before="60" w:after="120" w:line="276" w:lineRule="auto"/>
        <w:jc w:val="center"/>
        <w:rPr>
          <w:rFonts w:ascii="Arial" w:hAnsi="Arial" w:cstheme="minorBidi"/>
          <w:sz w:val="22"/>
          <w:szCs w:val="22"/>
        </w:rPr>
      </w:pPr>
      <w:r>
        <w:rPr>
          <w:rFonts w:ascii="Arial" w:hAnsi="Arial" w:cstheme="minorBidi"/>
          <w:sz w:val="22"/>
          <w:szCs w:val="22"/>
        </w:rPr>
        <w:t>______________________________________________</w:t>
      </w:r>
    </w:p>
    <w:p w14:paraId="50A67194" w14:textId="2AD67DAC" w:rsidR="00A83194" w:rsidRPr="000A1EB3" w:rsidRDefault="000A1EB3" w:rsidP="00977317">
      <w:pPr>
        <w:pStyle w:val="Heading2"/>
      </w:pPr>
      <w:r w:rsidRPr="000A1EB3">
        <w:t>Introduction</w:t>
      </w:r>
      <w:r w:rsidR="00977317">
        <w:t>: Investigating the tongue</w:t>
      </w:r>
    </w:p>
    <w:p w14:paraId="02F6E8AD" w14:textId="32E4EED9" w:rsidR="00A83194" w:rsidRPr="00BD1F26" w:rsidRDefault="00A83194" w:rsidP="00030073">
      <w:pPr>
        <w:pStyle w:val="Heading3"/>
      </w:pPr>
      <w:r w:rsidRPr="00BD1F26">
        <w:t xml:space="preserve">Equipment </w:t>
      </w:r>
      <w:r w:rsidR="00F50443">
        <w:t xml:space="preserve">needed per group </w:t>
      </w:r>
      <w:r w:rsidR="00030073">
        <w:t>of 4–</w:t>
      </w:r>
      <w:r w:rsidR="00F50443">
        <w:t>5</w:t>
      </w:r>
    </w:p>
    <w:p w14:paraId="5548DEE2" w14:textId="5095E113" w:rsidR="00A83194" w:rsidRPr="00BD1F26" w:rsidRDefault="00030073" w:rsidP="00A83194">
      <w:pPr>
        <w:pStyle w:val="ListBullet"/>
        <w:ind w:left="357" w:hanging="357"/>
        <w:rPr>
          <w:rFonts w:cs="Arial"/>
        </w:rPr>
      </w:pPr>
      <w:proofErr w:type="gramStart"/>
      <w:r>
        <w:rPr>
          <w:rFonts w:cs="Arial"/>
        </w:rPr>
        <w:t>mirror</w:t>
      </w:r>
      <w:proofErr w:type="gramEnd"/>
      <w:r>
        <w:rPr>
          <w:rFonts w:cs="Arial"/>
        </w:rPr>
        <w:t xml:space="preserve"> (could be a </w:t>
      </w:r>
      <w:r w:rsidR="00A83194" w:rsidRPr="00BD1F26">
        <w:rPr>
          <w:rFonts w:cs="Arial"/>
        </w:rPr>
        <w:t xml:space="preserve">plane or convex </w:t>
      </w:r>
      <w:r w:rsidR="00C42AAE">
        <w:rPr>
          <w:rFonts w:cs="Arial"/>
        </w:rPr>
        <w:t xml:space="preserve">mirror </w:t>
      </w:r>
      <w:r w:rsidR="00A83194" w:rsidRPr="00BD1F26">
        <w:rPr>
          <w:rFonts w:cs="Arial"/>
        </w:rPr>
        <w:t>from light kits</w:t>
      </w:r>
      <w:r>
        <w:rPr>
          <w:rFonts w:cs="Arial"/>
        </w:rPr>
        <w:t>)</w:t>
      </w:r>
    </w:p>
    <w:p w14:paraId="66A64014" w14:textId="4E680293" w:rsidR="00A83194" w:rsidRPr="00030073" w:rsidRDefault="00030073" w:rsidP="00030073">
      <w:pPr>
        <w:pStyle w:val="ListBullet"/>
        <w:ind w:left="357" w:hanging="357"/>
        <w:rPr>
          <w:rFonts w:cs="Arial"/>
        </w:rPr>
      </w:pPr>
      <w:proofErr w:type="gramStart"/>
      <w:r>
        <w:rPr>
          <w:rFonts w:cs="Arial"/>
        </w:rPr>
        <w:t>a</w:t>
      </w:r>
      <w:proofErr w:type="gramEnd"/>
      <w:r w:rsidR="00A83194" w:rsidRPr="00BD1F26">
        <w:rPr>
          <w:rFonts w:cs="Arial"/>
        </w:rPr>
        <w:t xml:space="preserve"> </w:t>
      </w:r>
      <w:r w:rsidR="000A1EB3" w:rsidRPr="00BD1F26">
        <w:rPr>
          <w:rFonts w:cs="Arial"/>
        </w:rPr>
        <w:t xml:space="preserve">small </w:t>
      </w:r>
      <w:r>
        <w:rPr>
          <w:rFonts w:cs="Arial"/>
        </w:rPr>
        <w:t xml:space="preserve">packet of </w:t>
      </w:r>
      <w:proofErr w:type="spellStart"/>
      <w:r>
        <w:rPr>
          <w:rFonts w:cs="Arial"/>
        </w:rPr>
        <w:t>M</w:t>
      </w:r>
      <w:r w:rsidR="00A83194" w:rsidRPr="00BD1F26">
        <w:rPr>
          <w:rFonts w:cs="Arial"/>
        </w:rPr>
        <w:t>altesers</w:t>
      </w:r>
      <w:proofErr w:type="spellEnd"/>
      <w:r>
        <w:t>®</w:t>
      </w:r>
      <w:r w:rsidR="00A83194" w:rsidRPr="00BD1F26">
        <w:rPr>
          <w:rFonts w:cs="Arial"/>
        </w:rPr>
        <w:t xml:space="preserve"> or equivalent (sweet that requires chewing and then mouth clean with tongue) </w:t>
      </w:r>
    </w:p>
    <w:p w14:paraId="4D9F0CAF" w14:textId="77777777" w:rsidR="00030073" w:rsidRDefault="00030073" w:rsidP="00030073">
      <w:pPr>
        <w:pStyle w:val="Heading2"/>
      </w:pPr>
      <w:r w:rsidRPr="006C1B86">
        <w:t>Investigation</w:t>
      </w:r>
      <w:r>
        <w:t xml:space="preserve"> 1: </w:t>
      </w:r>
      <w:r w:rsidRPr="0058248C">
        <w:t>What can you taste?</w:t>
      </w:r>
    </w:p>
    <w:p w14:paraId="0662927B" w14:textId="764E0B14" w:rsidR="000A1EB3" w:rsidRPr="00BD1F26" w:rsidRDefault="0001737E" w:rsidP="00030073">
      <w:pPr>
        <w:pStyle w:val="Heading3"/>
      </w:pPr>
      <w:r>
        <w:t>Equipment needed per group of 4</w:t>
      </w:r>
    </w:p>
    <w:p w14:paraId="168BC157" w14:textId="77777777" w:rsidR="00030073" w:rsidRDefault="00030073" w:rsidP="00030073">
      <w:pPr>
        <w:pStyle w:val="ListBullet"/>
      </w:pPr>
      <w:r>
        <w:t xml:space="preserve">16 sterile cotton buds or equivalent </w:t>
      </w:r>
    </w:p>
    <w:p w14:paraId="0A84DEBB" w14:textId="77777777" w:rsidR="00030073" w:rsidRDefault="00030073" w:rsidP="00030073">
      <w:pPr>
        <w:pStyle w:val="ListBullet"/>
      </w:pPr>
      <w:proofErr w:type="gramStart"/>
      <w:r w:rsidRPr="009D78AE">
        <w:t>plastic</w:t>
      </w:r>
      <w:proofErr w:type="gramEnd"/>
      <w:r w:rsidRPr="009D78AE">
        <w:t xml:space="preserve"> cup</w:t>
      </w:r>
      <w:r>
        <w:t>s labelled 1, 2, 3, 4</w:t>
      </w:r>
    </w:p>
    <w:p w14:paraId="26616149" w14:textId="77777777" w:rsidR="00030073" w:rsidRDefault="00030073" w:rsidP="00030073">
      <w:pPr>
        <w:pStyle w:val="ListBullet"/>
      </w:pPr>
      <w:proofErr w:type="gramStart"/>
      <w:r>
        <w:t>liquids</w:t>
      </w:r>
      <w:proofErr w:type="gramEnd"/>
      <w:r>
        <w:t xml:space="preserve"> that taste ‘salty’, ‘sweet’, ‘sour’, ‘bitter’</w:t>
      </w:r>
    </w:p>
    <w:p w14:paraId="00DDED96" w14:textId="77777777" w:rsidR="00030073" w:rsidRDefault="00030073" w:rsidP="0001737E">
      <w:pPr>
        <w:pStyle w:val="ListBullet2"/>
      </w:pPr>
      <w:proofErr w:type="gramStart"/>
      <w:r>
        <w:t>sweet</w:t>
      </w:r>
      <w:proofErr w:type="gramEnd"/>
      <w:r>
        <w:t>: straight cordial</w:t>
      </w:r>
    </w:p>
    <w:p w14:paraId="5CF05295" w14:textId="77777777" w:rsidR="00030073" w:rsidRDefault="00030073" w:rsidP="0001737E">
      <w:pPr>
        <w:pStyle w:val="ListBullet2"/>
      </w:pPr>
      <w:proofErr w:type="gramStart"/>
      <w:r>
        <w:t>sour</w:t>
      </w:r>
      <w:proofErr w:type="gramEnd"/>
      <w:r>
        <w:t>: lemon juice</w:t>
      </w:r>
    </w:p>
    <w:p w14:paraId="0A9CF5BA" w14:textId="77777777" w:rsidR="00030073" w:rsidRDefault="00030073" w:rsidP="0001737E">
      <w:pPr>
        <w:pStyle w:val="ListBullet2"/>
      </w:pPr>
      <w:proofErr w:type="gramStart"/>
      <w:r>
        <w:t>salty</w:t>
      </w:r>
      <w:proofErr w:type="gramEnd"/>
      <w:r>
        <w:t>: soy sauce or water with salt added</w:t>
      </w:r>
    </w:p>
    <w:p w14:paraId="428B861C" w14:textId="77777777" w:rsidR="00030073" w:rsidRDefault="00030073" w:rsidP="0001737E">
      <w:pPr>
        <w:pStyle w:val="ListBullet2"/>
      </w:pPr>
      <w:proofErr w:type="gramStart"/>
      <w:r>
        <w:t>bitter</w:t>
      </w:r>
      <w:proofErr w:type="gramEnd"/>
      <w:r>
        <w:t>: strong, cold coffee</w:t>
      </w:r>
    </w:p>
    <w:p w14:paraId="46B45CAB" w14:textId="72E8B59D" w:rsidR="0001737E" w:rsidRDefault="0001737E" w:rsidP="0001737E">
      <w:pPr>
        <w:pStyle w:val="BodyText"/>
      </w:pPr>
      <w:r>
        <w:t>It is suggested that the cups be set up prior to the activity</w:t>
      </w:r>
      <w:r w:rsidR="00C42AAE">
        <w:t xml:space="preserve">. Also, </w:t>
      </w:r>
      <w:r>
        <w:t xml:space="preserve">ensure the teacher has a record of </w:t>
      </w:r>
      <w:r w:rsidR="00C42AAE">
        <w:t>what liquid is in each numbered</w:t>
      </w:r>
      <w:r>
        <w:t xml:space="preserve"> cup. If possible, make all the liquids of similar appearance so the taste is the only difference.</w:t>
      </w: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2312"/>
        <w:gridCol w:w="2291"/>
        <w:gridCol w:w="2290"/>
        <w:gridCol w:w="2294"/>
      </w:tblGrid>
      <w:tr w:rsidR="0001737E" w14:paraId="7405C50E" w14:textId="77777777" w:rsidTr="0001737E">
        <w:tc>
          <w:tcPr>
            <w:tcW w:w="2385" w:type="dxa"/>
          </w:tcPr>
          <w:p w14:paraId="1053DBB3" w14:textId="77777777" w:rsidR="0001737E" w:rsidRPr="00F630D2" w:rsidRDefault="0001737E" w:rsidP="0001737E">
            <w:pPr>
              <w:pStyle w:val="Tablecolumnheading"/>
              <w:jc w:val="center"/>
            </w:pPr>
            <w:r w:rsidRPr="00F630D2">
              <w:t>Cup 1</w:t>
            </w:r>
          </w:p>
        </w:tc>
        <w:tc>
          <w:tcPr>
            <w:tcW w:w="2371" w:type="dxa"/>
          </w:tcPr>
          <w:p w14:paraId="7C2011C1" w14:textId="77777777" w:rsidR="0001737E" w:rsidRPr="00F630D2" w:rsidRDefault="0001737E" w:rsidP="0001737E">
            <w:pPr>
              <w:pStyle w:val="Tablecolumnheading"/>
              <w:jc w:val="center"/>
            </w:pPr>
            <w:r w:rsidRPr="00F630D2">
              <w:t>Cup 2</w:t>
            </w:r>
          </w:p>
        </w:tc>
        <w:tc>
          <w:tcPr>
            <w:tcW w:w="2371" w:type="dxa"/>
          </w:tcPr>
          <w:p w14:paraId="75560E00" w14:textId="77777777" w:rsidR="0001737E" w:rsidRPr="00F630D2" w:rsidRDefault="0001737E" w:rsidP="0001737E">
            <w:pPr>
              <w:pStyle w:val="Tablecolumnheading"/>
              <w:jc w:val="center"/>
            </w:pPr>
            <w:r w:rsidRPr="00F630D2">
              <w:t>Cup 3</w:t>
            </w:r>
          </w:p>
        </w:tc>
        <w:tc>
          <w:tcPr>
            <w:tcW w:w="2371" w:type="dxa"/>
          </w:tcPr>
          <w:p w14:paraId="0163FDA1" w14:textId="77777777" w:rsidR="0001737E" w:rsidRPr="00F630D2" w:rsidRDefault="0001737E" w:rsidP="0001737E">
            <w:pPr>
              <w:pStyle w:val="Tablecolumnheading"/>
              <w:jc w:val="center"/>
            </w:pPr>
            <w:r w:rsidRPr="00F630D2">
              <w:t>Cup 4</w:t>
            </w:r>
          </w:p>
        </w:tc>
      </w:tr>
      <w:tr w:rsidR="0001737E" w14:paraId="2B65828A" w14:textId="77777777" w:rsidTr="0001737E">
        <w:tc>
          <w:tcPr>
            <w:tcW w:w="2385" w:type="dxa"/>
          </w:tcPr>
          <w:p w14:paraId="1C659370" w14:textId="77777777" w:rsidR="0001737E" w:rsidRPr="00F630D2" w:rsidRDefault="0001737E" w:rsidP="0001737E">
            <w:pPr>
              <w:pStyle w:val="Tabletext"/>
              <w:jc w:val="center"/>
            </w:pPr>
            <w:proofErr w:type="gramStart"/>
            <w:r w:rsidRPr="00F630D2">
              <w:t>sweet</w:t>
            </w:r>
            <w:proofErr w:type="gramEnd"/>
          </w:p>
        </w:tc>
        <w:tc>
          <w:tcPr>
            <w:tcW w:w="2371" w:type="dxa"/>
          </w:tcPr>
          <w:p w14:paraId="7FD5FD89" w14:textId="77777777" w:rsidR="0001737E" w:rsidRPr="00F630D2" w:rsidRDefault="0001737E" w:rsidP="0001737E">
            <w:pPr>
              <w:pStyle w:val="Tabletext"/>
              <w:jc w:val="center"/>
            </w:pPr>
            <w:proofErr w:type="gramStart"/>
            <w:r w:rsidRPr="00F630D2">
              <w:t>salty</w:t>
            </w:r>
            <w:proofErr w:type="gramEnd"/>
          </w:p>
        </w:tc>
        <w:tc>
          <w:tcPr>
            <w:tcW w:w="2371" w:type="dxa"/>
          </w:tcPr>
          <w:p w14:paraId="4F6C6668" w14:textId="77777777" w:rsidR="0001737E" w:rsidRPr="00F630D2" w:rsidRDefault="0001737E" w:rsidP="0001737E">
            <w:pPr>
              <w:pStyle w:val="Tabletext"/>
              <w:jc w:val="center"/>
            </w:pPr>
            <w:proofErr w:type="gramStart"/>
            <w:r w:rsidRPr="00F630D2">
              <w:t>sour</w:t>
            </w:r>
            <w:proofErr w:type="gramEnd"/>
          </w:p>
        </w:tc>
        <w:tc>
          <w:tcPr>
            <w:tcW w:w="2371" w:type="dxa"/>
          </w:tcPr>
          <w:p w14:paraId="0CA18484" w14:textId="77777777" w:rsidR="0001737E" w:rsidRPr="00F630D2" w:rsidRDefault="0001737E" w:rsidP="0001737E">
            <w:pPr>
              <w:pStyle w:val="Tabletext"/>
              <w:jc w:val="center"/>
            </w:pPr>
            <w:proofErr w:type="gramStart"/>
            <w:r w:rsidRPr="00F630D2">
              <w:t>bitter</w:t>
            </w:r>
            <w:proofErr w:type="gramEnd"/>
          </w:p>
        </w:tc>
      </w:tr>
    </w:tbl>
    <w:p w14:paraId="1E43FC2B" w14:textId="713D3FB3" w:rsidR="000A1EB3" w:rsidRPr="000A1EB3" w:rsidRDefault="00DA0684" w:rsidP="00DA0684">
      <w:pPr>
        <w:pStyle w:val="Heading2"/>
      </w:pPr>
      <w:r>
        <w:t xml:space="preserve">Investigation 2: </w:t>
      </w:r>
      <w:r w:rsidR="000A1EB3" w:rsidRPr="000A1EB3">
        <w:t xml:space="preserve">Investigating the tongue map claim </w:t>
      </w:r>
    </w:p>
    <w:p w14:paraId="56CF740F" w14:textId="7821FC4F" w:rsidR="000A1EB3" w:rsidRPr="00BD1F26" w:rsidRDefault="00AD3D25" w:rsidP="00AD3D25">
      <w:pPr>
        <w:pStyle w:val="Heading3"/>
      </w:pPr>
      <w:r>
        <w:t>Equipment needed per group of 3</w:t>
      </w:r>
    </w:p>
    <w:p w14:paraId="3ED56259" w14:textId="77777777" w:rsidR="00AD3D25" w:rsidRDefault="00AD3D25" w:rsidP="00AD3D25">
      <w:pPr>
        <w:pStyle w:val="ListBullet"/>
      </w:pPr>
      <w:r>
        <w:t xml:space="preserve">12 sterile cotton buds or equivalent </w:t>
      </w:r>
    </w:p>
    <w:p w14:paraId="1B2ACBF9" w14:textId="77777777" w:rsidR="00AD3D25" w:rsidRDefault="00AD3D25" w:rsidP="00AD3D25">
      <w:pPr>
        <w:pStyle w:val="ListBullet"/>
      </w:pPr>
      <w:proofErr w:type="gramStart"/>
      <w:r w:rsidRPr="009D78AE">
        <w:t>plastic</w:t>
      </w:r>
      <w:proofErr w:type="gramEnd"/>
      <w:r w:rsidRPr="009D78AE">
        <w:t xml:space="preserve"> cup</w:t>
      </w:r>
      <w:r>
        <w:t>s labelled 1, 2, 3, 4</w:t>
      </w:r>
    </w:p>
    <w:p w14:paraId="53DFC88D" w14:textId="77777777" w:rsidR="00AD3D25" w:rsidRDefault="00AD3D25" w:rsidP="00AD3D25">
      <w:pPr>
        <w:pStyle w:val="ListBullet"/>
      </w:pPr>
      <w:proofErr w:type="gramStart"/>
      <w:r>
        <w:t>liquids</w:t>
      </w:r>
      <w:proofErr w:type="gramEnd"/>
      <w:r>
        <w:t xml:space="preserve"> that taste ‘salty’, ‘sweet’, ‘sour’, ‘bitter’</w:t>
      </w:r>
    </w:p>
    <w:p w14:paraId="4B1DB2CC" w14:textId="77777777" w:rsidR="00AD3D25" w:rsidRDefault="00AD3D25" w:rsidP="00AD3D25">
      <w:pPr>
        <w:pStyle w:val="ListBullet2"/>
        <w:ind w:left="717"/>
      </w:pPr>
      <w:proofErr w:type="gramStart"/>
      <w:r>
        <w:t>sweet</w:t>
      </w:r>
      <w:proofErr w:type="gramEnd"/>
      <w:r>
        <w:t>: straight cordial</w:t>
      </w:r>
    </w:p>
    <w:p w14:paraId="4D611353" w14:textId="77777777" w:rsidR="00AD3D25" w:rsidRDefault="00AD3D25" w:rsidP="00AD3D25">
      <w:pPr>
        <w:pStyle w:val="ListBullet2"/>
        <w:ind w:left="717"/>
      </w:pPr>
      <w:proofErr w:type="gramStart"/>
      <w:r>
        <w:t>sour</w:t>
      </w:r>
      <w:proofErr w:type="gramEnd"/>
      <w:r>
        <w:t>: lemon juice</w:t>
      </w:r>
    </w:p>
    <w:p w14:paraId="202F417A" w14:textId="77777777" w:rsidR="00AD3D25" w:rsidRDefault="00AD3D25" w:rsidP="00AD3D25">
      <w:pPr>
        <w:pStyle w:val="ListBullet2"/>
        <w:ind w:left="717"/>
      </w:pPr>
      <w:proofErr w:type="gramStart"/>
      <w:r>
        <w:t>salty</w:t>
      </w:r>
      <w:proofErr w:type="gramEnd"/>
      <w:r>
        <w:t>: soy sauce or water with salt added</w:t>
      </w:r>
    </w:p>
    <w:p w14:paraId="4FEFB57E" w14:textId="77777777" w:rsidR="00AD3D25" w:rsidRDefault="00AD3D25" w:rsidP="00AD3D25">
      <w:pPr>
        <w:pStyle w:val="ListBullet2"/>
        <w:ind w:left="717"/>
      </w:pPr>
      <w:proofErr w:type="gramStart"/>
      <w:r>
        <w:t>bitter</w:t>
      </w:r>
      <w:proofErr w:type="gramEnd"/>
      <w:r>
        <w:t>: strong, cold coffee</w:t>
      </w:r>
    </w:p>
    <w:p w14:paraId="3A128A40" w14:textId="77777777" w:rsidR="00AD3D25" w:rsidRPr="009129D5" w:rsidRDefault="00AD3D25" w:rsidP="00AD3D25">
      <w:pPr>
        <w:pStyle w:val="ListBullet"/>
      </w:pPr>
      <w:proofErr w:type="gramStart"/>
      <w:r>
        <w:t>blindfold</w:t>
      </w:r>
      <w:proofErr w:type="gramEnd"/>
    </w:p>
    <w:sectPr w:rsidR="00AD3D25" w:rsidRPr="009129D5" w:rsidSect="00D75505">
      <w:headerReference w:type="default" r:id="rId9"/>
      <w:footerReference w:type="default" r:id="rId10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A6D62D" w14:textId="77777777" w:rsidR="00130250" w:rsidRDefault="00130250" w:rsidP="00CD65E5">
      <w:r>
        <w:separator/>
      </w:r>
    </w:p>
  </w:endnote>
  <w:endnote w:type="continuationSeparator" w:id="0">
    <w:p w14:paraId="744354B5" w14:textId="77777777" w:rsidR="00130250" w:rsidRDefault="00130250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AA282" w14:textId="77777777" w:rsidR="00130250" w:rsidRDefault="00130250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14F49C9" wp14:editId="09CE8954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81347A" w14:textId="77777777" w:rsidR="00130250" w:rsidRDefault="00130250" w:rsidP="00CD65E5">
      <w:r>
        <w:separator/>
      </w:r>
    </w:p>
  </w:footnote>
  <w:footnote w:type="continuationSeparator" w:id="0">
    <w:p w14:paraId="0CE6CCB4" w14:textId="77777777" w:rsidR="00130250" w:rsidRDefault="00130250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DB294" w14:textId="32B388A2" w:rsidR="00130250" w:rsidRPr="0079492D" w:rsidRDefault="00130250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79492D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499A4862" wp14:editId="3ED7A12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9492D">
      <w:rPr>
        <w:rFonts w:ascii="Arial" w:hAnsi="Arial" w:cs="Arial"/>
        <w:sz w:val="16"/>
        <w:szCs w:val="16"/>
      </w:rPr>
      <w:ptab w:relativeTo="margin" w:alignment="center" w:leader="none"/>
    </w:r>
    <w:r w:rsidRPr="0079492D">
      <w:rPr>
        <w:rFonts w:ascii="Arial" w:hAnsi="Arial" w:cs="Arial"/>
        <w:sz w:val="16"/>
        <w:szCs w:val="16"/>
      </w:rPr>
      <w:ptab w:relativeTo="margin" w:alignment="right" w:leader="none"/>
    </w:r>
    <w:r w:rsidRPr="0079492D">
      <w:rPr>
        <w:rFonts w:ascii="Arial" w:hAnsi="Arial" w:cs="Arial"/>
        <w:sz w:val="16"/>
        <w:szCs w:val="16"/>
      </w:rPr>
      <w:t>Year 8 Biological</w:t>
    </w:r>
    <w:r>
      <w:rPr>
        <w:rFonts w:ascii="Arial" w:hAnsi="Arial" w:cs="Arial"/>
        <w:sz w:val="16"/>
        <w:szCs w:val="16"/>
      </w:rPr>
      <w:t xml:space="preserve"> s</w:t>
    </w:r>
    <w:r w:rsidRPr="0079492D">
      <w:rPr>
        <w:rFonts w:ascii="Arial" w:hAnsi="Arial" w:cs="Arial"/>
        <w:sz w:val="16"/>
        <w:szCs w:val="16"/>
      </w:rPr>
      <w:t>ciences</w:t>
    </w:r>
  </w:p>
  <w:p w14:paraId="01F8A672" w14:textId="4CC49FD8" w:rsidR="00130250" w:rsidRPr="0079492D" w:rsidRDefault="00130250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79492D">
      <w:rPr>
        <w:rFonts w:ascii="Arial" w:hAnsi="Arial" w:cs="Arial"/>
        <w:sz w:val="16"/>
        <w:szCs w:val="16"/>
      </w:rPr>
      <w:tab/>
    </w:r>
    <w:r w:rsidRPr="0079492D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Tasty s</w:t>
    </w:r>
    <w:r w:rsidRPr="0079492D">
      <w:rPr>
        <w:rFonts w:ascii="Arial" w:hAnsi="Arial" w:cs="Arial"/>
        <w:sz w:val="16"/>
        <w:szCs w:val="16"/>
      </w:rPr>
      <w:t>cience</w:t>
    </w:r>
  </w:p>
  <w:p w14:paraId="471BF3BA" w14:textId="2C6F2CAD" w:rsidR="00130250" w:rsidRPr="00B81F20" w:rsidRDefault="00130250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9842ED8"/>
    <w:lvl w:ilvl="0">
      <w:start w:val="1"/>
      <w:numFmt w:val="bullet"/>
      <w:pStyle w:val="ListBullet2"/>
      <w:lvlText w:val="o"/>
      <w:lvlJc w:val="left"/>
      <w:pPr>
        <w:ind w:left="644" w:hanging="360"/>
      </w:pPr>
      <w:rPr>
        <w:rFonts w:ascii="Courier New" w:hAnsi="Courier New" w:hint="default"/>
      </w:rPr>
    </w:lvl>
  </w:abstractNum>
  <w:abstractNum w:abstractNumId="9">
    <w:nsid w:val="FFFFFF88"/>
    <w:multiLevelType w:val="singleLevel"/>
    <w:tmpl w:val="1AF45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833754"/>
    <w:multiLevelType w:val="hybridMultilevel"/>
    <w:tmpl w:val="C27C8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20683"/>
    <w:multiLevelType w:val="hybridMultilevel"/>
    <w:tmpl w:val="DF9E62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342FBA"/>
    <w:multiLevelType w:val="hybridMultilevel"/>
    <w:tmpl w:val="ADDA029C"/>
    <w:lvl w:ilvl="0" w:tplc="2A50BD6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177990"/>
    <w:multiLevelType w:val="hybridMultilevel"/>
    <w:tmpl w:val="ABB260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5"/>
  </w:num>
  <w:num w:numId="16">
    <w:abstractNumId w:val="15"/>
    <w:lvlOverride w:ilvl="0">
      <w:startOverride w:val="1"/>
    </w:lvlOverride>
  </w:num>
  <w:num w:numId="17">
    <w:abstractNumId w:val="12"/>
  </w:num>
  <w:num w:numId="18">
    <w:abstractNumId w:val="13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1737E"/>
    <w:rsid w:val="000205DD"/>
    <w:rsid w:val="00030073"/>
    <w:rsid w:val="00045336"/>
    <w:rsid w:val="0009683E"/>
    <w:rsid w:val="000A1EB3"/>
    <w:rsid w:val="000C1643"/>
    <w:rsid w:val="000D5D0A"/>
    <w:rsid w:val="000F0D3A"/>
    <w:rsid w:val="00130250"/>
    <w:rsid w:val="001B3D51"/>
    <w:rsid w:val="001D3977"/>
    <w:rsid w:val="00212670"/>
    <w:rsid w:val="00257D36"/>
    <w:rsid w:val="00270511"/>
    <w:rsid w:val="0027139B"/>
    <w:rsid w:val="002939BB"/>
    <w:rsid w:val="002A6E4F"/>
    <w:rsid w:val="00324707"/>
    <w:rsid w:val="0036087E"/>
    <w:rsid w:val="003B5219"/>
    <w:rsid w:val="003F184C"/>
    <w:rsid w:val="003F25BC"/>
    <w:rsid w:val="00403AA6"/>
    <w:rsid w:val="00420C43"/>
    <w:rsid w:val="00425F15"/>
    <w:rsid w:val="0042779E"/>
    <w:rsid w:val="00465F13"/>
    <w:rsid w:val="00471066"/>
    <w:rsid w:val="00483190"/>
    <w:rsid w:val="004928CF"/>
    <w:rsid w:val="004930AB"/>
    <w:rsid w:val="004D048A"/>
    <w:rsid w:val="004E1649"/>
    <w:rsid w:val="004E65D7"/>
    <w:rsid w:val="005167CE"/>
    <w:rsid w:val="00527D3B"/>
    <w:rsid w:val="005774A1"/>
    <w:rsid w:val="00590F94"/>
    <w:rsid w:val="005958DC"/>
    <w:rsid w:val="005C7BEE"/>
    <w:rsid w:val="00667F2B"/>
    <w:rsid w:val="00677B56"/>
    <w:rsid w:val="006F7946"/>
    <w:rsid w:val="00766CFC"/>
    <w:rsid w:val="00771A26"/>
    <w:rsid w:val="007756A3"/>
    <w:rsid w:val="0079492D"/>
    <w:rsid w:val="007A34DC"/>
    <w:rsid w:val="007D54DB"/>
    <w:rsid w:val="007E6F72"/>
    <w:rsid w:val="007F74A9"/>
    <w:rsid w:val="008158B5"/>
    <w:rsid w:val="00873D10"/>
    <w:rsid w:val="008B1E91"/>
    <w:rsid w:val="00900638"/>
    <w:rsid w:val="00977317"/>
    <w:rsid w:val="009D49D3"/>
    <w:rsid w:val="009F57B6"/>
    <w:rsid w:val="00A05ADE"/>
    <w:rsid w:val="00A32F39"/>
    <w:rsid w:val="00A40B13"/>
    <w:rsid w:val="00A83194"/>
    <w:rsid w:val="00A9536D"/>
    <w:rsid w:val="00AD3D25"/>
    <w:rsid w:val="00AF34BD"/>
    <w:rsid w:val="00B40AF9"/>
    <w:rsid w:val="00B66B97"/>
    <w:rsid w:val="00B81F20"/>
    <w:rsid w:val="00BD1F26"/>
    <w:rsid w:val="00C4160A"/>
    <w:rsid w:val="00C42AAE"/>
    <w:rsid w:val="00C87AE2"/>
    <w:rsid w:val="00CA6DF3"/>
    <w:rsid w:val="00CD34A2"/>
    <w:rsid w:val="00CD65E5"/>
    <w:rsid w:val="00D51647"/>
    <w:rsid w:val="00D75505"/>
    <w:rsid w:val="00D90A4C"/>
    <w:rsid w:val="00DA0684"/>
    <w:rsid w:val="00E87B75"/>
    <w:rsid w:val="00E975F5"/>
    <w:rsid w:val="00F50443"/>
    <w:rsid w:val="00F67B68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A1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EB3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0443"/>
    <w:pPr>
      <w:keepNext/>
      <w:spacing w:before="160" w:after="100" w:line="276" w:lineRule="auto"/>
      <w:outlineLvl w:val="2"/>
    </w:pPr>
    <w:rPr>
      <w:rFonts w:ascii="Arial" w:eastAsia="MS Gothic" w:hAnsi="Arial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31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F50443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31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Number">
    <w:name w:val="List Number"/>
    <w:basedOn w:val="Normal"/>
    <w:uiPriority w:val="99"/>
    <w:unhideWhenUsed/>
    <w:rsid w:val="00A83194"/>
    <w:pPr>
      <w:numPr>
        <w:numId w:val="15"/>
      </w:numPr>
      <w:spacing w:before="120" w:after="60" w:line="276" w:lineRule="auto"/>
      <w:ind w:left="357" w:hanging="357"/>
      <w:contextualSpacing/>
    </w:pPr>
    <w:rPr>
      <w:rFonts w:ascii="Arial" w:hAnsi="Arial"/>
      <w:sz w:val="22"/>
      <w:szCs w:val="22"/>
      <w:lang w:eastAsia="en-AU"/>
    </w:rPr>
  </w:style>
  <w:style w:type="table" w:styleId="TableGrid">
    <w:name w:val="Table Grid"/>
    <w:basedOn w:val="TableNormal"/>
    <w:uiPriority w:val="39"/>
    <w:rsid w:val="000A1EB3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2">
    <w:name w:val="List Bullet 2"/>
    <w:basedOn w:val="Normal"/>
    <w:uiPriority w:val="99"/>
    <w:unhideWhenUsed/>
    <w:rsid w:val="00F50443"/>
    <w:pPr>
      <w:numPr>
        <w:numId w:val="20"/>
      </w:numPr>
      <w:spacing w:after="80" w:line="276" w:lineRule="auto"/>
      <w:ind w:left="641" w:hanging="357"/>
      <w:contextualSpacing/>
    </w:pPr>
    <w:rPr>
      <w:rFonts w:ascii="Arial" w:hAnsi="Arial"/>
      <w:sz w:val="22"/>
      <w:szCs w:val="22"/>
      <w:lang w:eastAsia="en-AU"/>
    </w:rPr>
  </w:style>
  <w:style w:type="paragraph" w:customStyle="1" w:styleId="Tablecolumnheading">
    <w:name w:val="Table column heading"/>
    <w:basedOn w:val="Normal"/>
    <w:next w:val="Normal"/>
    <w:qFormat/>
    <w:rsid w:val="0001737E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01737E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4E164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02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EB3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0443"/>
    <w:pPr>
      <w:keepNext/>
      <w:spacing w:before="160" w:after="100" w:line="276" w:lineRule="auto"/>
      <w:outlineLvl w:val="2"/>
    </w:pPr>
    <w:rPr>
      <w:rFonts w:ascii="Arial" w:eastAsia="MS Gothic" w:hAnsi="Arial"/>
      <w:b/>
      <w:bCs/>
      <w:szCs w:val="26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31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F50443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31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Number">
    <w:name w:val="List Number"/>
    <w:basedOn w:val="Normal"/>
    <w:uiPriority w:val="99"/>
    <w:unhideWhenUsed/>
    <w:rsid w:val="00A83194"/>
    <w:pPr>
      <w:numPr>
        <w:numId w:val="15"/>
      </w:numPr>
      <w:spacing w:before="120" w:after="60" w:line="276" w:lineRule="auto"/>
      <w:ind w:left="357" w:hanging="357"/>
      <w:contextualSpacing/>
    </w:pPr>
    <w:rPr>
      <w:rFonts w:ascii="Arial" w:hAnsi="Arial"/>
      <w:sz w:val="22"/>
      <w:szCs w:val="22"/>
      <w:lang w:eastAsia="en-AU"/>
    </w:rPr>
  </w:style>
  <w:style w:type="table" w:styleId="TableGrid">
    <w:name w:val="Table Grid"/>
    <w:basedOn w:val="TableNormal"/>
    <w:uiPriority w:val="39"/>
    <w:rsid w:val="000A1EB3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2">
    <w:name w:val="List Bullet 2"/>
    <w:basedOn w:val="Normal"/>
    <w:uiPriority w:val="99"/>
    <w:unhideWhenUsed/>
    <w:rsid w:val="00F50443"/>
    <w:pPr>
      <w:numPr>
        <w:numId w:val="20"/>
      </w:numPr>
      <w:spacing w:after="80" w:line="276" w:lineRule="auto"/>
      <w:ind w:left="641" w:hanging="357"/>
      <w:contextualSpacing/>
    </w:pPr>
    <w:rPr>
      <w:rFonts w:ascii="Arial" w:hAnsi="Arial"/>
      <w:sz w:val="22"/>
      <w:szCs w:val="22"/>
      <w:lang w:eastAsia="en-AU"/>
    </w:rPr>
  </w:style>
  <w:style w:type="paragraph" w:customStyle="1" w:styleId="Tablecolumnheading">
    <w:name w:val="Table column heading"/>
    <w:basedOn w:val="Normal"/>
    <w:next w:val="Normal"/>
    <w:qFormat/>
    <w:rsid w:val="0001737E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01737E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4E164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02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assist.asta.edu.au/question/2296/eating-labs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277</Words>
  <Characters>1585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5</cp:revision>
  <dcterms:created xsi:type="dcterms:W3CDTF">2017-01-05T22:50:00Z</dcterms:created>
  <dcterms:modified xsi:type="dcterms:W3CDTF">2017-01-06T01:23:00Z</dcterms:modified>
</cp:coreProperties>
</file>